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заработной</w:t>
      </w:r>
      <w:proofErr w:type="gramEnd"/>
      <w:r>
        <w:rPr>
          <w:b/>
          <w:sz w:val="28"/>
          <w:szCs w:val="28"/>
        </w:rPr>
        <w:t xml:space="preserve"> плате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 учреждения культурно-досугового типа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895F6A" w:rsidRDefault="00895F6A" w:rsidP="00895F6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01.0</w:t>
      </w:r>
      <w:r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.2022</w:t>
      </w: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895F6A" w:rsidRDefault="00895F6A" w:rsidP="00895F6A">
      <w:pPr>
        <w:jc w:val="center"/>
        <w:rPr>
          <w:b/>
          <w:i/>
          <w:sz w:val="28"/>
          <w:szCs w:val="28"/>
        </w:rPr>
      </w:pP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>
        <w:rPr>
          <w:sz w:val="28"/>
          <w:szCs w:val="28"/>
        </w:rPr>
        <w:t>98 948,25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895F6A" w:rsidRDefault="00895F6A" w:rsidP="00895F6A"/>
    <w:p w:rsidR="003B204A" w:rsidRDefault="003B204A"/>
    <w:sectPr w:rsidR="003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F"/>
    <w:rsid w:val="003A32CF"/>
    <w:rsid w:val="003B204A"/>
    <w:rsid w:val="008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D82"/>
  <w15:chartTrackingRefBased/>
  <w15:docId w15:val="{10D88FED-C532-4CDB-9990-D5F7AE1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2022-04-05T07:01:00Z</dcterms:created>
  <dcterms:modified xsi:type="dcterms:W3CDTF">2022-04-05T07:03:00Z</dcterms:modified>
</cp:coreProperties>
</file>