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E5314" w:rsidTr="00545781">
        <w:tc>
          <w:tcPr>
            <w:tcW w:w="9570" w:type="dxa"/>
            <w:gridSpan w:val="2"/>
          </w:tcPr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E5314" w:rsidTr="00545781">
        <w:tc>
          <w:tcPr>
            <w:tcW w:w="9570" w:type="dxa"/>
            <w:gridSpan w:val="2"/>
          </w:tcPr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AE5314" w:rsidTr="00545781">
        <w:tc>
          <w:tcPr>
            <w:tcW w:w="9570" w:type="dxa"/>
            <w:gridSpan w:val="2"/>
          </w:tcPr>
          <w:p w:rsidR="00AE5314" w:rsidRDefault="00AE5314" w:rsidP="00545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5314" w:rsidTr="00545781">
        <w:tc>
          <w:tcPr>
            <w:tcW w:w="9570" w:type="dxa"/>
            <w:gridSpan w:val="2"/>
          </w:tcPr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E5314" w:rsidTr="00545781">
        <w:tc>
          <w:tcPr>
            <w:tcW w:w="9570" w:type="dxa"/>
            <w:gridSpan w:val="2"/>
          </w:tcPr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E5314" w:rsidTr="00545781">
        <w:tc>
          <w:tcPr>
            <w:tcW w:w="4785" w:type="dxa"/>
          </w:tcPr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22 июня  2017 года</w:t>
            </w:r>
          </w:p>
        </w:tc>
        <w:tc>
          <w:tcPr>
            <w:tcW w:w="4785" w:type="dxa"/>
          </w:tcPr>
          <w:p w:rsidR="00AE5314" w:rsidRDefault="00AE5314" w:rsidP="00545781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№103</w:t>
            </w:r>
          </w:p>
        </w:tc>
      </w:tr>
    </w:tbl>
    <w:p w:rsidR="00AE5314" w:rsidRDefault="00AE5314" w:rsidP="007B1E33">
      <w:pPr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4.3pt;margin-top:787.8pt;width:56.45pt;height:37pt;z-index:-251658240;mso-position-horizontal-relative:text;mso-position-vertical-relative:page">
            <v:imagedata r:id="rId4" o:title=""/>
            <w10:wrap anchory="page"/>
          </v:shape>
          <o:OLEObject Type="Embed" ProgID="Word.Picture.8" ShapeID="_x0000_s1026" DrawAspect="Content" ObjectID="_1559985080" r:id="rId5"/>
        </w:pict>
      </w:r>
    </w:p>
    <w:p w:rsidR="00AE5314" w:rsidRPr="00174CD0" w:rsidRDefault="00AE5314" w:rsidP="005A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E5314" w:rsidRPr="00D0157C" w:rsidRDefault="00AE5314" w:rsidP="005A5C3C">
      <w:pPr>
        <w:pStyle w:val="ConsPlusTitle"/>
        <w:widowControl/>
        <w:jc w:val="center"/>
        <w:rPr>
          <w:sz w:val="32"/>
          <w:szCs w:val="32"/>
        </w:rPr>
      </w:pPr>
      <w:r w:rsidRPr="00D0157C">
        <w:rPr>
          <w:sz w:val="32"/>
          <w:szCs w:val="32"/>
        </w:rPr>
        <w:t>Об утверждении  административного регламента муниципальной услуги «Предоставление информации о проведении муниципальных официальных физкультурно-оздоровительных и спортивных мероприя</w:t>
      </w:r>
      <w:r>
        <w:rPr>
          <w:sz w:val="32"/>
          <w:szCs w:val="32"/>
        </w:rPr>
        <w:t>тий»</w:t>
      </w:r>
    </w:p>
    <w:p w:rsidR="00AE5314" w:rsidRDefault="00AE5314" w:rsidP="005A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314" w:rsidRDefault="00AE5314" w:rsidP="005A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314" w:rsidRPr="00D0157C" w:rsidRDefault="00AE5314" w:rsidP="005A5C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</w:rPr>
        <w:t xml:space="preserve">В соответствии с распоряжением Правительства Российской Федерации от 28 декабря 2011 года № 2415-р, распоряжением правительства Тульской области от 13 июня 2012 года № 335-р, на основании  Устава муниципального образования </w:t>
      </w:r>
      <w:r>
        <w:rPr>
          <w:sz w:val="24"/>
          <w:szCs w:val="24"/>
        </w:rPr>
        <w:t xml:space="preserve"> Яснополянское</w:t>
      </w:r>
      <w:r w:rsidRPr="00D0157C">
        <w:rPr>
          <w:sz w:val="24"/>
          <w:szCs w:val="24"/>
        </w:rPr>
        <w:t xml:space="preserve"> Щекинского района администрация муниципального образования </w:t>
      </w:r>
      <w:r>
        <w:rPr>
          <w:sz w:val="24"/>
          <w:szCs w:val="24"/>
        </w:rPr>
        <w:t xml:space="preserve"> Яснополянское </w:t>
      </w:r>
      <w:r w:rsidRPr="00D0157C">
        <w:rPr>
          <w:sz w:val="24"/>
          <w:szCs w:val="24"/>
        </w:rPr>
        <w:t xml:space="preserve"> Щекинского района постановляет: </w:t>
      </w:r>
    </w:p>
    <w:p w:rsidR="00AE5314" w:rsidRDefault="00AE5314" w:rsidP="005A5C3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0157C">
        <w:rPr>
          <w:b w:val="0"/>
          <w:sz w:val="24"/>
          <w:szCs w:val="24"/>
        </w:rPr>
        <w:t xml:space="preserve">1. Утвердить административный регламент муниципальной услуги </w:t>
      </w:r>
      <w:r w:rsidRPr="00D0157C">
        <w:rPr>
          <w:rStyle w:val="Strong"/>
          <w:rFonts w:cs="Arial"/>
          <w:b/>
          <w:sz w:val="24"/>
          <w:szCs w:val="24"/>
        </w:rPr>
        <w:t>«</w:t>
      </w:r>
      <w:r w:rsidRPr="00D0157C">
        <w:rPr>
          <w:b w:val="0"/>
          <w:sz w:val="24"/>
          <w:szCs w:val="24"/>
        </w:rPr>
        <w:t>Предоставление информации о проведении муниципальных официальных физкультурно-оздоровительных и спортивных мероприятий</w:t>
      </w:r>
      <w:r>
        <w:rPr>
          <w:b w:val="0"/>
          <w:bCs w:val="0"/>
          <w:sz w:val="24"/>
          <w:szCs w:val="24"/>
        </w:rPr>
        <w:t xml:space="preserve">»   </w:t>
      </w:r>
      <w:r w:rsidRPr="00D0157C">
        <w:rPr>
          <w:b w:val="0"/>
          <w:sz w:val="24"/>
          <w:szCs w:val="24"/>
        </w:rPr>
        <w:t>(Приложение).</w:t>
      </w:r>
    </w:p>
    <w:p w:rsidR="00AE5314" w:rsidRPr="006B5CAA" w:rsidRDefault="00AE5314" w:rsidP="006B5CA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B5CAA">
        <w:rPr>
          <w:b w:val="0"/>
          <w:sz w:val="24"/>
          <w:szCs w:val="24"/>
        </w:rPr>
        <w:t>2.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Pr="006B5CAA">
        <w:rPr>
          <w:b w:val="0"/>
          <w:bCs w:val="0"/>
          <w:sz w:val="24"/>
          <w:szCs w:val="24"/>
          <w:lang w:eastAsia="en-US"/>
        </w:rPr>
        <w:t>Признать утратившим  постановление  администрации муниципального образования Яснополянское Щекинского района от 25.10.2012 года №494</w:t>
      </w:r>
      <w:r w:rsidRPr="006B5CAA">
        <w:rPr>
          <w:b w:val="0"/>
          <w:sz w:val="24"/>
          <w:szCs w:val="24"/>
        </w:rPr>
        <w:t xml:space="preserve"> Об утверждении  административного регламента муниципальной услуги «Предоставление информации о проведении муниципальных официальных физкультурно-оздоровительных и спортивных мероприятий», предоставляемой в электронном виде Муниципальным казенным учреждением культуры «Головеньковский Дом Культуры»</w:t>
      </w:r>
    </w:p>
    <w:p w:rsidR="00AE5314" w:rsidRPr="006B5CAA" w:rsidRDefault="00AE5314" w:rsidP="006B5CAA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hAnsi="Arial" w:cs="Arial"/>
          <w:color w:val="000000"/>
        </w:rPr>
        <w:t>3</w:t>
      </w:r>
      <w:r w:rsidRPr="006B5CAA">
        <w:rPr>
          <w:rFonts w:ascii="Arial" w:hAnsi="Arial" w:cs="Arial"/>
          <w:color w:val="000000"/>
        </w:rPr>
        <w:t xml:space="preserve">. </w:t>
      </w:r>
      <w:r w:rsidRPr="006B5CAA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AE5314" w:rsidRPr="006B5CAA" w:rsidRDefault="00AE5314" w:rsidP="006B5C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B5CAA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AE5314" w:rsidRPr="006B5CAA" w:rsidRDefault="00AE5314" w:rsidP="006B5C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5CAA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AE5314" w:rsidRPr="006B5CAA" w:rsidRDefault="00AE5314" w:rsidP="006B5CAA">
      <w:pPr>
        <w:ind w:firstLine="709"/>
        <w:jc w:val="both"/>
        <w:rPr>
          <w:rFonts w:ascii="Arial" w:hAnsi="Arial" w:cs="Arial"/>
        </w:rPr>
      </w:pPr>
    </w:p>
    <w:p w:rsidR="00AE5314" w:rsidRPr="006B5CAA" w:rsidRDefault="00AE5314" w:rsidP="006B5CAA">
      <w:pPr>
        <w:ind w:firstLine="709"/>
        <w:jc w:val="both"/>
        <w:rPr>
          <w:rFonts w:ascii="Arial" w:hAnsi="Arial" w:cs="Arial"/>
        </w:rPr>
      </w:pPr>
    </w:p>
    <w:p w:rsidR="00AE5314" w:rsidRPr="006B5CAA" w:rsidRDefault="00AE5314" w:rsidP="006B5CAA">
      <w:pPr>
        <w:ind w:firstLine="709"/>
        <w:jc w:val="both"/>
        <w:rPr>
          <w:rFonts w:ascii="Arial" w:hAnsi="Arial" w:cs="Arial"/>
        </w:rPr>
      </w:pPr>
    </w:p>
    <w:p w:rsidR="00AE5314" w:rsidRPr="006B5CAA" w:rsidRDefault="00AE5314" w:rsidP="006B5CAA">
      <w:pPr>
        <w:ind w:firstLine="709"/>
        <w:jc w:val="both"/>
        <w:rPr>
          <w:rFonts w:ascii="Arial" w:hAnsi="Arial" w:cs="Arial"/>
        </w:rPr>
      </w:pPr>
      <w:r w:rsidRPr="006B5CAA">
        <w:rPr>
          <w:rFonts w:ascii="Arial" w:hAnsi="Arial" w:cs="Arial"/>
          <w:b/>
        </w:rPr>
        <w:t xml:space="preserve"> Глава администрации</w:t>
      </w:r>
      <w:r w:rsidRPr="006B5CAA">
        <w:rPr>
          <w:rFonts w:ascii="Arial" w:hAnsi="Arial" w:cs="Arial"/>
        </w:rPr>
        <w:t xml:space="preserve"> </w:t>
      </w:r>
    </w:p>
    <w:p w:rsidR="00AE5314" w:rsidRPr="006B5CAA" w:rsidRDefault="00AE5314" w:rsidP="006B5CAA">
      <w:pPr>
        <w:ind w:firstLine="709"/>
        <w:jc w:val="both"/>
        <w:rPr>
          <w:rFonts w:ascii="Arial" w:hAnsi="Arial" w:cs="Arial"/>
          <w:b/>
        </w:rPr>
      </w:pPr>
      <w:r w:rsidRPr="006B5CAA">
        <w:rPr>
          <w:rFonts w:ascii="Arial" w:hAnsi="Arial" w:cs="Arial"/>
          <w:b/>
        </w:rPr>
        <w:t>муниципального образования</w:t>
      </w:r>
    </w:p>
    <w:p w:rsidR="00AE5314" w:rsidRPr="006B5CAA" w:rsidRDefault="00AE5314" w:rsidP="006B5CAA">
      <w:pPr>
        <w:ind w:firstLine="709"/>
        <w:jc w:val="both"/>
        <w:rPr>
          <w:rFonts w:ascii="Arial" w:hAnsi="Arial" w:cs="Arial"/>
          <w:b/>
        </w:rPr>
      </w:pPr>
      <w:r w:rsidRPr="006B5CAA">
        <w:rPr>
          <w:rFonts w:ascii="Arial" w:hAnsi="Arial" w:cs="Arial"/>
          <w:b/>
        </w:rPr>
        <w:t xml:space="preserve">Яснополянское Щекинского района                          И.В. Шерер               </w:t>
      </w:r>
    </w:p>
    <w:p w:rsidR="00AE5314" w:rsidRPr="006B5CAA" w:rsidRDefault="00AE5314" w:rsidP="006B5CAA">
      <w:pPr>
        <w:jc w:val="both"/>
        <w:rPr>
          <w:rFonts w:ascii="Arial" w:hAnsi="Arial" w:cs="Arial"/>
          <w:i/>
        </w:rPr>
      </w:pPr>
    </w:p>
    <w:p w:rsidR="00AE5314" w:rsidRDefault="00AE5314" w:rsidP="005A5C3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13"/>
        </w:tabs>
        <w:jc w:val="both"/>
        <w:rPr>
          <w:rFonts w:ascii="Times New Roman" w:hAnsi="Times New Roman" w:cs="Times New Roman"/>
          <w:color w:val="000000"/>
        </w:rPr>
      </w:pPr>
    </w:p>
    <w:p w:rsidR="00AE5314" w:rsidRDefault="00AE5314" w:rsidP="005A5C3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13"/>
        </w:tabs>
        <w:jc w:val="both"/>
        <w:rPr>
          <w:rFonts w:ascii="Times New Roman" w:hAnsi="Times New Roman" w:cs="Times New Roman"/>
          <w:color w:val="000000"/>
        </w:rPr>
      </w:pPr>
    </w:p>
    <w:p w:rsidR="00AE5314" w:rsidRDefault="00AE531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14" w:rsidRDefault="00AE531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14" w:rsidRDefault="00AE531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5314" w:rsidRPr="00D0157C" w:rsidRDefault="00AE5314" w:rsidP="005A5C3C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</w:p>
    <w:p w:rsidR="00AE5314" w:rsidRPr="00D0157C" w:rsidRDefault="00AE5314" w:rsidP="005A5C3C">
      <w:pPr>
        <w:tabs>
          <w:tab w:val="left" w:pos="5220"/>
        </w:tabs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Приложение </w:t>
      </w:r>
    </w:p>
    <w:p w:rsidR="00AE5314" w:rsidRPr="00D0157C" w:rsidRDefault="00AE531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>к постановлению администрации</w:t>
      </w:r>
    </w:p>
    <w:p w:rsidR="00AE5314" w:rsidRPr="00D0157C" w:rsidRDefault="00AE531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муниципального образования </w:t>
      </w:r>
    </w:p>
    <w:p w:rsidR="00AE5314" w:rsidRPr="00D0157C" w:rsidRDefault="00AE531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>Яснополянское Щекинского  района</w:t>
      </w:r>
    </w:p>
    <w:p w:rsidR="00AE5314" w:rsidRPr="00D0157C" w:rsidRDefault="00AE531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22.06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>. №103</w:t>
      </w:r>
    </w:p>
    <w:p w:rsidR="00AE5314" w:rsidRDefault="00AE5314" w:rsidP="00327811">
      <w:pPr>
        <w:rPr>
          <w:rStyle w:val="Strong"/>
          <w:bCs/>
        </w:rPr>
      </w:pPr>
    </w:p>
    <w:p w:rsidR="00AE5314" w:rsidRPr="00D0157C" w:rsidRDefault="00AE5314" w:rsidP="005A5C3C">
      <w:pPr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D0157C">
        <w:rPr>
          <w:rStyle w:val="Strong"/>
          <w:rFonts w:ascii="Arial" w:hAnsi="Arial" w:cs="Arial"/>
          <w:b w:val="0"/>
          <w:bCs/>
          <w:sz w:val="26"/>
          <w:szCs w:val="26"/>
        </w:rPr>
        <w:t>Административный регламент</w:t>
      </w:r>
    </w:p>
    <w:p w:rsidR="00AE5314" w:rsidRPr="0009218A" w:rsidRDefault="00AE5314" w:rsidP="0009218A">
      <w:pPr>
        <w:ind w:firstLine="720"/>
        <w:jc w:val="center"/>
        <w:rPr>
          <w:rFonts w:ascii="Arial" w:hAnsi="Arial" w:cs="Arial"/>
          <w:bCs/>
          <w:sz w:val="26"/>
          <w:szCs w:val="26"/>
        </w:rPr>
      </w:pPr>
      <w:r w:rsidRPr="00D0157C">
        <w:rPr>
          <w:rStyle w:val="Strong"/>
          <w:rFonts w:ascii="Arial" w:hAnsi="Arial" w:cs="Arial"/>
          <w:b w:val="0"/>
          <w:bCs/>
          <w:sz w:val="26"/>
          <w:szCs w:val="26"/>
        </w:rPr>
        <w:t>муниципальной услуги</w:t>
      </w:r>
      <w:r w:rsidRPr="00D0157C">
        <w:rPr>
          <w:rStyle w:val="Strong"/>
          <w:rFonts w:ascii="Arial" w:hAnsi="Arial" w:cs="Arial"/>
          <w:b w:val="0"/>
          <w:sz w:val="26"/>
          <w:szCs w:val="26"/>
        </w:rPr>
        <w:t xml:space="preserve">  </w:t>
      </w:r>
      <w:r w:rsidRPr="00D0157C">
        <w:rPr>
          <w:rFonts w:ascii="Arial" w:hAnsi="Arial" w:cs="Arial"/>
          <w:bCs/>
          <w:sz w:val="26"/>
          <w:szCs w:val="26"/>
        </w:rPr>
        <w:t xml:space="preserve">«Предоставление информации </w:t>
      </w:r>
      <w:r w:rsidRPr="00D0157C">
        <w:rPr>
          <w:rFonts w:ascii="Arial" w:hAnsi="Arial" w:cs="Arial"/>
          <w:sz w:val="26"/>
          <w:szCs w:val="26"/>
        </w:rPr>
        <w:t>проведении муниципальных официальных физкультурно-оздоровительных и спортивных мероприятий</w:t>
      </w:r>
      <w:r>
        <w:rPr>
          <w:rFonts w:ascii="Arial" w:hAnsi="Arial" w:cs="Arial"/>
          <w:bCs/>
          <w:sz w:val="26"/>
          <w:szCs w:val="26"/>
        </w:rPr>
        <w:t>»</w:t>
      </w:r>
    </w:p>
    <w:p w:rsidR="00AE5314" w:rsidRDefault="00AE5314" w:rsidP="005A5C3C">
      <w:pPr>
        <w:ind w:firstLine="720"/>
        <w:jc w:val="center"/>
        <w:rPr>
          <w:sz w:val="28"/>
          <w:szCs w:val="28"/>
        </w:rPr>
      </w:pPr>
    </w:p>
    <w:p w:rsidR="00AE5314" w:rsidRPr="00D0157C" w:rsidRDefault="00AE5314" w:rsidP="005A5C3C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D0157C">
        <w:rPr>
          <w:sz w:val="24"/>
          <w:szCs w:val="24"/>
        </w:rPr>
        <w:t>1. Общие положения.</w:t>
      </w:r>
    </w:p>
    <w:p w:rsidR="00AE5314" w:rsidRPr="00D0157C" w:rsidRDefault="00AE5314" w:rsidP="005A5C3C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1.1. Наименование муниципальной услуги: «Предоставление информации проведении муниципальных официальных физкультурно-оздоровительных и спортивных мероприятий» (далее – муниципальная услуга).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1.2. Муниципальную услугу предоставляет Муниципальным казенным учреждением культуры «Головеньковский Дом Культуры».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1.3. Результатом предоставления муниципальной услуги является предоставление информации о времени и месте проведения муниципальных официальных физкультурно-оздоровительных и спортивных мероприятий, анонсы данных мероприятий.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1.4. Регламент разработан в целях повышения эффективности и качества предоставления вышеуказанной услуги. Регламент определяет сроки, последовательность действий (административных процедур) по предоставлению муниципальной услуги и стандарт ее предоставления.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1.5. Получателями муниципальной услуги являются любые юридические и физические лица.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2. Требования к порядку исполнения муниципальной услуги.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E5314" w:rsidRPr="00D0157C" w:rsidRDefault="00AE5314" w:rsidP="00327811">
      <w:pPr>
        <w:pStyle w:val="ConsPlusNormal"/>
        <w:widowControl/>
        <w:ind w:firstLine="709"/>
        <w:outlineLvl w:val="2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2.1. Срок предоставления муниципальной услуги.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Информация с момента размещения на сайте </w:t>
      </w:r>
      <w:r>
        <w:rPr>
          <w:rFonts w:ascii="Arial" w:hAnsi="Arial" w:cs="Arial"/>
        </w:rPr>
        <w:t>администрации муниципального образования Яснополянское</w:t>
      </w:r>
      <w:r w:rsidRPr="00D0157C">
        <w:rPr>
          <w:rFonts w:ascii="Arial" w:hAnsi="Arial" w:cs="Arial"/>
        </w:rPr>
        <w:t xml:space="preserve"> Щекинского района находится в свободном доступе. 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При личных обращениях заинтересованных лиц посредством электронной почты муниципальная услуга предоставляется в течение 15 дней с момента регистрации обращения. 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</w:rPr>
        <w:t>2.2. Правовые основания предоставления муниципальной услуги: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</w:rPr>
        <w:t>Федеральный закон «Об информации, информационных технологиях и о защите информации»  от 27.07.2006 № 149-ФЗ;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</w:rPr>
      </w:pPr>
      <w:r w:rsidRPr="00D0157C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 от 06.10.2003 № 131-Ф</w:t>
      </w:r>
      <w:r w:rsidRPr="00D0157C">
        <w:rPr>
          <w:rFonts w:ascii="Arial" w:hAnsi="Arial" w:cs="Arial"/>
          <w:caps/>
        </w:rPr>
        <w:t>З.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2.3. Перечень документов, необходимых для получения муниципальной услуги.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Заявление (1 экз., обязательный в случае письменного индивидуального запроса)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2.4. Основания для отказа в приеме документов, необходимых для получения муниципальной услуги, отсутствуют.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2.5. Основания для отказа в предоставлении Информации, размещенной  на сайте муниципаль</w:t>
      </w:r>
      <w:r>
        <w:rPr>
          <w:rFonts w:ascii="Arial" w:hAnsi="Arial" w:cs="Arial"/>
        </w:rPr>
        <w:t>ного образования Яснополянское</w:t>
      </w:r>
      <w:r w:rsidRPr="00D0157C">
        <w:rPr>
          <w:rFonts w:ascii="Arial" w:hAnsi="Arial" w:cs="Arial"/>
        </w:rPr>
        <w:t xml:space="preserve"> Щекинского района  отсутствуют. 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По запросу заявителя, направленному почтовой связью или по электронной почте, отказ в предоставлении Информации осуществляется в следующих случаях: если в письменном обращении не указаны фамилия гражданина, направившего обращение, и почтовый адрес, по которому должен быть направлен ответ;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учреждение, оказывающее муниципальную услугу вправе оставить обращение без ответа по существу поставленных в нем вопросов и сообщить получателю муниципальной услуги, направившему обращение о недопустимости злоупотребления правом; если текст письменного обращение получателя муниципальной услуги не поддается прочтению; если в письменном обращении получателя муниципальной услуги содержится вопрос, на который ему многократно давались письменные ответы по существу в связи с ранее направляемыми обращениями, и при этом  в обращении не приводятся новые доводы или обстоятельства, руководитель организации, оказывающей муниципальную услугу,  вправе  принять решение о прекращении переписки с получателем муниципальной услуги по данному вопросу. О принятом решении получатель муниципальной услуги, направивший обращение, уведомляется в письменной форме.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2.6. Плата за предоставление муниципальной услуги не взимается.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3. Административные процедуры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3.1. Предоставление муниципальной услуги включает в себя следующие административные процедуры: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</w:rPr>
        <w:t>предоставление информации о времени и месте проведения муниципальных официальных физкультурно-оздоровительных и спортивных мероприятий, анонсы данных мероприятий.</w:t>
      </w:r>
    </w:p>
    <w:p w:rsidR="00AE5314" w:rsidRPr="00D0157C" w:rsidRDefault="00AE5314" w:rsidP="0032781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0157C">
        <w:rPr>
          <w:b w:val="0"/>
          <w:sz w:val="24"/>
          <w:szCs w:val="24"/>
        </w:rPr>
        <w:t xml:space="preserve">3.2. Информация о месте нахождения и графике работы Муниципальным казенным учреждением культуры «Головеньковский Дом Культуры»: </w:t>
      </w:r>
    </w:p>
    <w:p w:rsidR="00AE5314" w:rsidRPr="00327811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почтовый адрес для направления документов и обращений: 301211. Тульская область, Щекинский район, п. Головеньковский, ул. Шахтерская, д.30 тел. 8 (48751) 38-6-83, </w:t>
      </w:r>
      <w:r w:rsidRPr="00327811">
        <w:rPr>
          <w:rFonts w:ascii="Arial" w:hAnsi="Arial" w:cs="Arial"/>
        </w:rPr>
        <w:t xml:space="preserve">mo.yasnopolyana@tularegion.ru, адрес официального    сайта администрации МО Яснополянское Щёкинского района: </w:t>
      </w:r>
      <w:hyperlink r:id="rId6" w:history="1">
        <w:r w:rsidRPr="00327811">
          <w:rPr>
            <w:rStyle w:val="Hyperlink"/>
            <w:rFonts w:ascii="Arial" w:hAnsi="Arial" w:cs="Arial"/>
            <w:color w:val="auto"/>
            <w:u w:val="none"/>
          </w:rPr>
          <w:t>www.moyasnayapolyana.ru/</w:t>
        </w:r>
      </w:hyperlink>
      <w:r w:rsidRPr="00327811">
        <w:rPr>
          <w:rFonts w:ascii="Arial" w:hAnsi="Arial" w:cs="Arial"/>
        </w:rPr>
        <w:t>;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Режим работы: Режим работы: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Понедельник</w:t>
      </w:r>
      <w:r>
        <w:rPr>
          <w:rFonts w:ascii="Arial" w:hAnsi="Arial" w:cs="Arial"/>
        </w:rPr>
        <w:t>, вторник,</w:t>
      </w:r>
      <w:r w:rsidRPr="00092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D0157C">
        <w:rPr>
          <w:rFonts w:ascii="Arial" w:hAnsi="Arial" w:cs="Arial"/>
        </w:rPr>
        <w:t>реда, четверг, пятница</w:t>
      </w:r>
      <w:r>
        <w:rPr>
          <w:rFonts w:ascii="Arial" w:hAnsi="Arial" w:cs="Arial"/>
        </w:rPr>
        <w:t>, суббота: с 10</w:t>
      </w:r>
      <w:r w:rsidRPr="00D0157C">
        <w:rPr>
          <w:rFonts w:ascii="Arial" w:hAnsi="Arial" w:cs="Arial"/>
        </w:rPr>
        <w:t>.00 до 16.00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воскресенье: выходной день</w:t>
      </w:r>
      <w:r w:rsidRPr="00D0157C">
        <w:rPr>
          <w:rFonts w:ascii="Arial" w:hAnsi="Arial" w:cs="Arial"/>
        </w:rPr>
        <w:t>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3.3. Порядок получения информации заявителями по вопросам предоставления муниципальной услуги.</w:t>
      </w:r>
    </w:p>
    <w:p w:rsidR="00AE5314" w:rsidRPr="00D0157C" w:rsidRDefault="00AE5314" w:rsidP="003278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При информировании по письменным запросам ответ направляется почтой в адрес заявителя в срок, не превышающий 15 дней с момента регистрации письменного обращения. Ответ на письменное обращение направляется по почтовому адресу, указанному в обращении.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  <w:lang w:eastAsia="en-US"/>
        </w:rPr>
        <w:t xml:space="preserve">3.4. Информация, предоставляемая в электронном виде </w:t>
      </w:r>
      <w:r w:rsidRPr="00D0157C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D0157C">
        <w:rPr>
          <w:sz w:val="24"/>
          <w:szCs w:val="24"/>
          <w:lang w:eastAsia="en-US"/>
        </w:rPr>
        <w:t>, должна содержать: наименование, дату, время и место проведения мероприятия, его продолжительность, стоимость билетов (при наличии),  возрастные ограничения для зрителей (если они рекомендованы Учреждением).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3.5. Результатом административной процедуры </w:t>
      </w:r>
      <w:r w:rsidRPr="00D0157C">
        <w:rPr>
          <w:sz w:val="24"/>
          <w:szCs w:val="24"/>
        </w:rPr>
        <w:t xml:space="preserve">является предоставление информации о времени и месте проведения муниципальных официальных физкультурно-оздоровительных и спортивных мероприятий, анонсы данных мероприятий, </w:t>
      </w:r>
      <w:r w:rsidRPr="00D0157C">
        <w:rPr>
          <w:sz w:val="24"/>
          <w:szCs w:val="24"/>
          <w:lang w:eastAsia="en-US"/>
        </w:rPr>
        <w:t>наличие информации на сайте администрации МО Яснополянское Щёкинского района в  свободном доступе для населения МО Яснополянское  Щекинского района.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rPr>
          <w:rFonts w:ascii="Arial" w:hAnsi="Arial" w:cs="Arial"/>
        </w:rPr>
      </w:pP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4. Порядок и формы контроля исполнения муниципальной услуги.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4.1. Текущий контроль за полнотой и качеством предоставления муниципальной услуги осуществляется  директором </w:t>
      </w:r>
      <w:r w:rsidRPr="00D0157C">
        <w:rPr>
          <w:sz w:val="24"/>
          <w:szCs w:val="24"/>
        </w:rPr>
        <w:t>Муниципального казенного учреждения культуры «Головеньковский Дом Культуры»</w:t>
      </w:r>
      <w:r w:rsidRPr="00D0157C">
        <w:rPr>
          <w:sz w:val="24"/>
          <w:szCs w:val="24"/>
          <w:lang w:eastAsia="en-US"/>
        </w:rPr>
        <w:t xml:space="preserve">. Внешний контроль за полнотой и качеством предоставления муниципальной услуги осуществляет администрация муниципального образования  Яснополянское Щекинского района. </w:t>
      </w:r>
    </w:p>
    <w:p w:rsidR="00AE5314" w:rsidRPr="00D0157C" w:rsidRDefault="00AE5314" w:rsidP="00327811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4.2. В случае выявления нарушений прав физических и (или) юридических лиц действиями (бездействи</w:t>
      </w:r>
      <w:r>
        <w:rPr>
          <w:sz w:val="24"/>
          <w:szCs w:val="24"/>
          <w:lang w:eastAsia="en-US"/>
        </w:rPr>
        <w:t>ем) специалистов</w:t>
      </w:r>
      <w:r w:rsidRPr="0009218A">
        <w:rPr>
          <w:sz w:val="24"/>
          <w:szCs w:val="24"/>
        </w:rPr>
        <w:t xml:space="preserve"> </w:t>
      </w:r>
      <w:r w:rsidRPr="00D0157C">
        <w:rPr>
          <w:sz w:val="24"/>
          <w:szCs w:val="24"/>
        </w:rPr>
        <w:t>Муниципального казенного учреждения культуры «Головеньковский Дом Культуры»</w:t>
      </w:r>
      <w:r w:rsidRPr="00D0157C">
        <w:rPr>
          <w:sz w:val="24"/>
          <w:szCs w:val="24"/>
          <w:lang w:eastAsia="en-US"/>
        </w:rPr>
        <w:t xml:space="preserve">, предоставляющих </w:t>
      </w:r>
      <w:r w:rsidRPr="00D0157C">
        <w:rPr>
          <w:sz w:val="24"/>
          <w:szCs w:val="24"/>
        </w:rPr>
        <w:t>муниципальную</w:t>
      </w:r>
      <w:r w:rsidRPr="00D0157C">
        <w:rPr>
          <w:sz w:val="24"/>
          <w:szCs w:val="24"/>
          <w:lang w:eastAsia="en-US"/>
        </w:rPr>
        <w:t xml:space="preserve"> услугу, виновные лица привлекаются к ответственности в порядке, установленном законодательством Российской Федерации.</w:t>
      </w:r>
    </w:p>
    <w:p w:rsidR="00AE5314" w:rsidRPr="00D0157C" w:rsidRDefault="00AE5314" w:rsidP="00327811">
      <w:pPr>
        <w:pStyle w:val="ConsPlusNormal"/>
        <w:widowControl/>
        <w:ind w:firstLine="709"/>
        <w:jc w:val="center"/>
        <w:rPr>
          <w:caps/>
          <w:sz w:val="24"/>
          <w:szCs w:val="24"/>
          <w:lang w:eastAsia="en-US"/>
        </w:rPr>
      </w:pP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5. Порядок обжалования действий (бездействий) и решений, принятых при исполнении муниципальной услуги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5.1. Получатели муниципальной услуги имеют право на обжалование решений, принятых в ходе предоставления указанной услуги, действий или бездействия </w:t>
      </w:r>
      <w:r w:rsidRPr="00D0157C">
        <w:rPr>
          <w:rFonts w:ascii="Arial" w:hAnsi="Arial" w:cs="Arial"/>
          <w:lang w:eastAsia="en-US"/>
        </w:rPr>
        <w:t>должностных лиц</w:t>
      </w:r>
      <w:r w:rsidRPr="00D0157C">
        <w:rPr>
          <w:rFonts w:ascii="Arial" w:hAnsi="Arial" w:cs="Arial"/>
        </w:rPr>
        <w:t xml:space="preserve"> Муниципального казенного учреждения культуры «Головеньковский Дом Культуры», участвующих в ее оказании, в вышестоящие органы и судебном порядке.</w:t>
      </w:r>
    </w:p>
    <w:p w:rsidR="00AE5314" w:rsidRPr="00D0157C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5.2. Получатели услуги имеют право обратиться с жалобой лично или направить письменное обращение, жалобу (претензию) по адресу: 301210, Тульская область, Щекинский район, п. Головеньковский, ул. Пчеловодов, д. 9, </w:t>
      </w:r>
    </w:p>
    <w:p w:rsidR="00AE5314" w:rsidRPr="00327811" w:rsidRDefault="00AE5314" w:rsidP="00327811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 тел. 8 (48751) 38-7-32, 38-6-85</w:t>
      </w:r>
      <w:r w:rsidRPr="00327811">
        <w:rPr>
          <w:rFonts w:ascii="Arial" w:hAnsi="Arial" w:cs="Arial"/>
        </w:rPr>
        <w:t xml:space="preserve">,  mo.yasnopolyana@tularegion.ru, адрес официального    сайта администрации МО Яснополянское Щёкинского района: </w:t>
      </w:r>
      <w:hyperlink r:id="rId7" w:history="1">
        <w:r w:rsidRPr="00327811">
          <w:rPr>
            <w:rStyle w:val="Hyperlink"/>
            <w:rFonts w:ascii="Arial" w:hAnsi="Arial" w:cs="Arial"/>
            <w:color w:val="auto"/>
            <w:u w:val="none"/>
          </w:rPr>
          <w:t>www.moyasnayapolyana.ru/</w:t>
        </w:r>
      </w:hyperlink>
      <w:r w:rsidRPr="00327811">
        <w:rPr>
          <w:rFonts w:ascii="Arial" w:hAnsi="Arial" w:cs="Arial"/>
        </w:rPr>
        <w:t xml:space="preserve">. </w:t>
      </w:r>
    </w:p>
    <w:p w:rsidR="00AE5314" w:rsidRPr="00D0157C" w:rsidRDefault="00AE5314" w:rsidP="00327811">
      <w:pPr>
        <w:ind w:firstLine="709"/>
        <w:rPr>
          <w:rFonts w:ascii="Arial" w:hAnsi="Arial" w:cs="Arial"/>
        </w:rPr>
      </w:pPr>
      <w:r w:rsidRPr="00D0157C">
        <w:rPr>
          <w:rFonts w:ascii="Arial" w:hAnsi="Arial" w:cs="Arial"/>
        </w:rPr>
        <w:t>Режим работы:</w:t>
      </w:r>
    </w:p>
    <w:p w:rsidR="00AE5314" w:rsidRPr="00D0157C" w:rsidRDefault="00AE5314" w:rsidP="0032781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понедельник – пятница: с 9.00 до 17.00, перерыв на обед – с 13.00 до 13.48</w:t>
      </w:r>
      <w:r w:rsidRPr="00D0157C">
        <w:rPr>
          <w:rFonts w:ascii="Arial" w:hAnsi="Arial" w:cs="Arial"/>
        </w:rPr>
        <w:t>; выходные дни – суббота и воскресенье.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5.3. Обращение должно быть подписано лицом, обратившимся с жалобой, и содержать: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полное наименование - для юридического лица, или фамилию, имя, отчество (последнее - при наличии) - для физического лица, его местонахождение, почтовый адрес;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существо обжалуемого действия (бездействия);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подпись руководителя (для юридического лица) или личная подпись (для физического лица) заинтересованного лица, дата.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Дополнительно в письменном обращении могут быть указаны: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наименование должности, фамилия, имя и отчество специалиста (при наличии информации), решение, действие которого обжалуется;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- иные сведения, которые заявитель считает необходимым сообщить. 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E5314" w:rsidRPr="005E0CD8" w:rsidRDefault="00AE5314" w:rsidP="00327811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E0CD8">
        <w:rPr>
          <w:rFonts w:ascii="Arial" w:hAnsi="Arial" w:cs="Arial"/>
        </w:rPr>
        <w:t>5.4. Сроки рассмотрения жалобы</w:t>
      </w:r>
    </w:p>
    <w:p w:rsidR="00AE5314" w:rsidRDefault="00AE5314" w:rsidP="00327811">
      <w:pPr>
        <w:tabs>
          <w:tab w:val="left" w:pos="1134"/>
        </w:tabs>
        <w:ind w:firstLine="709"/>
        <w:jc w:val="both"/>
      </w:pPr>
      <w:r w:rsidRPr="005E0CD8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t>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. Обращение рассматривается в комитете по культуре, молодежной политике и спорту в течение 30 календарных дней со дня регистрации жалобы.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5.5. В случае если заявитель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AE5314" w:rsidRPr="00D0157C" w:rsidRDefault="00AE5314" w:rsidP="00327811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E5314" w:rsidRPr="00D0157C" w:rsidRDefault="00AE5314" w:rsidP="005A5C3C">
      <w:pPr>
        <w:spacing w:line="240" w:lineRule="atLeast"/>
        <w:ind w:firstLine="426"/>
        <w:rPr>
          <w:rFonts w:ascii="Arial" w:hAnsi="Arial" w:cs="Arial"/>
          <w:b/>
          <w:bCs/>
          <w:kern w:val="2"/>
        </w:rPr>
      </w:pPr>
    </w:p>
    <w:p w:rsidR="00AE5314" w:rsidRPr="00D0157C" w:rsidRDefault="00AE5314" w:rsidP="005A5C3C">
      <w:pPr>
        <w:spacing w:line="240" w:lineRule="atLeast"/>
        <w:ind w:firstLine="426"/>
        <w:rPr>
          <w:rFonts w:ascii="Arial" w:hAnsi="Arial" w:cs="Arial"/>
          <w:b/>
          <w:bCs/>
          <w:kern w:val="2"/>
        </w:rPr>
      </w:pPr>
    </w:p>
    <w:p w:rsidR="00AE5314" w:rsidRPr="00D0157C" w:rsidRDefault="00AE5314" w:rsidP="005A5C3C">
      <w:pPr>
        <w:spacing w:line="240" w:lineRule="atLeast"/>
        <w:rPr>
          <w:rFonts w:ascii="Arial" w:hAnsi="Arial" w:cs="Arial"/>
          <w:b/>
          <w:bCs/>
          <w:kern w:val="2"/>
        </w:rPr>
      </w:pPr>
    </w:p>
    <w:p w:rsidR="00AE5314" w:rsidRDefault="00AE5314" w:rsidP="005A5C3C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администрации</w:t>
      </w:r>
    </w:p>
    <w:p w:rsidR="00AE5314" w:rsidRPr="00D0157C" w:rsidRDefault="00AE5314" w:rsidP="005A5C3C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муниципального образования</w:t>
      </w:r>
    </w:p>
    <w:p w:rsidR="00AE5314" w:rsidRPr="00D0157C" w:rsidRDefault="00AE5314" w:rsidP="005A5C3C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Головеньковское Щекинского района       </w:t>
      </w:r>
      <w:r>
        <w:rPr>
          <w:sz w:val="24"/>
          <w:szCs w:val="24"/>
          <w:lang w:eastAsia="en-US"/>
        </w:rPr>
        <w:t xml:space="preserve">                                       И.В. Шерер</w:t>
      </w:r>
    </w:p>
    <w:p w:rsidR="00AE5314" w:rsidRPr="00D0157C" w:rsidRDefault="00AE5314" w:rsidP="005A5C3C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</w:p>
    <w:p w:rsidR="00AE5314" w:rsidRPr="00D0157C" w:rsidRDefault="00AE5314" w:rsidP="005A5C3C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</w:p>
    <w:p w:rsidR="00AE5314" w:rsidRDefault="00AE5314"/>
    <w:sectPr w:rsidR="00AE5314" w:rsidSect="0052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53"/>
    <w:rsid w:val="0009218A"/>
    <w:rsid w:val="00112953"/>
    <w:rsid w:val="00174CD0"/>
    <w:rsid w:val="001969DF"/>
    <w:rsid w:val="00205F53"/>
    <w:rsid w:val="002177D5"/>
    <w:rsid w:val="00327811"/>
    <w:rsid w:val="00330DA4"/>
    <w:rsid w:val="003574A2"/>
    <w:rsid w:val="0052140D"/>
    <w:rsid w:val="00545781"/>
    <w:rsid w:val="005A5C3C"/>
    <w:rsid w:val="005E0CD8"/>
    <w:rsid w:val="006B5CAA"/>
    <w:rsid w:val="007562AE"/>
    <w:rsid w:val="007B1E33"/>
    <w:rsid w:val="0081707D"/>
    <w:rsid w:val="00A6580B"/>
    <w:rsid w:val="00AE5314"/>
    <w:rsid w:val="00AE797D"/>
    <w:rsid w:val="00BD0236"/>
    <w:rsid w:val="00C341C9"/>
    <w:rsid w:val="00D0157C"/>
    <w:rsid w:val="00E142A1"/>
    <w:rsid w:val="00F35428"/>
    <w:rsid w:val="00FD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A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A5C3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5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5C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A5C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A5C3C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5A5C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A5C3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yasnayapolyan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asnayapolyan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1693</Words>
  <Characters>9651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5</cp:revision>
  <dcterms:created xsi:type="dcterms:W3CDTF">2017-06-01T17:26:00Z</dcterms:created>
  <dcterms:modified xsi:type="dcterms:W3CDTF">2017-06-26T08:25:00Z</dcterms:modified>
</cp:coreProperties>
</file>