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1" w:rsidRDefault="00527D80" w:rsidP="00F973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9525" t="952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81" w:rsidRDefault="004D6F81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4D6F81" w:rsidRDefault="004D6F81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4D6F81" w:rsidRDefault="004D6F81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4D6F81" w:rsidRDefault="004D6F81" w:rsidP="00E22E6D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pJJQIAAFA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LAuqkklAgAAUA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4D6F81" w:rsidRDefault="004D6F81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4D6F81" w:rsidRDefault="004D6F81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4D6F81" w:rsidRDefault="004D6F81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4D6F81" w:rsidRDefault="004D6F81" w:rsidP="00E22E6D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981325" cy="12763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81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6F81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6F81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6F81" w:rsidRDefault="004D6F81" w:rsidP="00116D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16D5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Олег Скуфинский провел совещание с руководителями территориальных управлений Росреестра</w:t>
      </w:r>
    </w:p>
    <w:p w:rsidR="004D6F81" w:rsidRPr="00116D58" w:rsidRDefault="004D6F81" w:rsidP="00116D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sz w:val="28"/>
          <w:szCs w:val="28"/>
          <w:lang w:eastAsia="ru-RU"/>
        </w:rPr>
        <w:t xml:space="preserve">Руководитель Федеральной службы государственной регистрации, кадастра и картографии (Росреестра) Олег Скуфинский провел </w:t>
      </w:r>
      <w:r w:rsidRPr="00F44233">
        <w:rPr>
          <w:rFonts w:ascii="Times New Roman" w:hAnsi="Times New Roman"/>
          <w:sz w:val="28"/>
          <w:szCs w:val="28"/>
          <w:lang w:eastAsia="ru-RU"/>
        </w:rPr>
        <w:t>26.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F44233">
        <w:rPr>
          <w:rFonts w:ascii="Times New Roman" w:hAnsi="Times New Roman"/>
          <w:sz w:val="28"/>
          <w:szCs w:val="28"/>
          <w:lang w:eastAsia="ru-RU"/>
        </w:rPr>
        <w:t xml:space="preserve">.2020 </w:t>
      </w:r>
      <w:r w:rsidRPr="00116D58">
        <w:rPr>
          <w:rFonts w:ascii="Times New Roman" w:hAnsi="Times New Roman"/>
          <w:sz w:val="28"/>
          <w:szCs w:val="28"/>
          <w:lang w:eastAsia="ru-RU"/>
        </w:rPr>
        <w:t>совещание с участием всех территориальных управлений.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В своем вступительном слове он напомнил о том, что Правительство России расширило полномочия службы. Теперь за ведомством закреплены функции по выработке государственной политики и нормативно-правовому регулированию земельных отношений. Соответствующее постановление подписал премьер-министр России Михаил Мишустин.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«Такие решения создают для нас новые возможности для повышения качества нашей работы в интересах людей. При этом, для нас это и дополнительная ответственность, – отметил Олег Скуфинский. – Нам необходимо сфокусироваться на достижении целей национальных проектов, за которые отвечает Росреестр. Поэтому для центрального аппарата и территориальных управлений будут установлены четкие показатели эффективности». 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Он подчеркнул, что главным принципом работы ведомства являются не только своевременно и качественно оказанные услуги, но и нацеленность слышать и оперативно реагировать на потребности общества.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«Росреестр является участником реализации инвестиционной и социальной повестки в регионах страны, поэтому важно на местах выстроить слаженную работу с губернаторским корпусом и муниципальными образованиями», - обратил внимание руководитель Росреестра.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Важнейшая задача этого года - завершение перехода регионов на федеральную государственную информационную систему ведения единого государственного реестра недвижимости (ФГИС ЕГРН). В прошлом году переход завершен в 51 регионе, в этом году работы будут выполнены в оставшихся 34 территориях. Также ведомство продолжит работу над реинжинирингом сайта, электронных сервисов и информационных систем.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Напомним, Постановлением Правительства Российской Федерации от 12 февраля 2020 года № 131 функции Минэкономразвития России нормативно-правового регулирования в сфере недвижимости были переданы </w:t>
      </w: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Росреестру. Данное решение, во-первых, связано с переподчинением Росреестра от Минэкономразвития России Правительству Российской Федерации. Во-вторых, предлагаемая модель призвана повысить эффективность решений, принимаемых на уровне нормативных правовых актов. Это обусловлено тем, что при таком подходе любые законодательные инициативы и иные решения нормативного характера будут обеспечены технически и с точки зрения необходимых трудовых ресурсов, поскольку и нормативно-правовое регулирование и его практическая реализация будут находиться «в одних руках».</w:t>
      </w:r>
    </w:p>
    <w:p w:rsidR="004D6F81" w:rsidRPr="00116D58" w:rsidRDefault="004D6F81" w:rsidP="00116D5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F81" w:rsidRPr="00116D58" w:rsidRDefault="004D6F81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F81" w:rsidRPr="00116D58" w:rsidRDefault="004D6F81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F81" w:rsidRPr="006F578A" w:rsidRDefault="004D6F81" w:rsidP="00780435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6F81" w:rsidRPr="006F578A" w:rsidRDefault="004D6F81" w:rsidP="007804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8A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4D6F81" w:rsidRPr="006F578A" w:rsidRDefault="001A4080" w:rsidP="0078043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</w:p>
    <w:p w:rsidR="004D6F81" w:rsidRPr="006F578A" w:rsidRDefault="001A4080" w:rsidP="0078043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instagram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rosreestr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_71?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igshid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=1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mvox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7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mui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1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</w:t>
        </w:r>
      </w:hyperlink>
    </w:p>
    <w:p w:rsidR="004D6F81" w:rsidRPr="006F578A" w:rsidRDefault="004D6F81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</w:p>
    <w:p w:rsidR="004D6F81" w:rsidRPr="00116D58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sectPr w:rsidR="004D6F81" w:rsidRPr="00116D58" w:rsidSect="00B32F46">
      <w:headerReference w:type="even" r:id="rId11"/>
      <w:headerReference w:type="default" r:id="rId12"/>
      <w:pgSz w:w="12240" w:h="15840"/>
      <w:pgMar w:top="851" w:right="851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80" w:rsidRDefault="001A4080">
      <w:r>
        <w:separator/>
      </w:r>
    </w:p>
  </w:endnote>
  <w:endnote w:type="continuationSeparator" w:id="0">
    <w:p w:rsidR="001A4080" w:rsidRDefault="001A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80" w:rsidRDefault="001A4080">
      <w:r>
        <w:separator/>
      </w:r>
    </w:p>
  </w:footnote>
  <w:footnote w:type="continuationSeparator" w:id="0">
    <w:p w:rsidR="001A4080" w:rsidRDefault="001A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81" w:rsidRDefault="004D6F81" w:rsidP="00642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F81" w:rsidRDefault="004D6F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81" w:rsidRDefault="004D6F81" w:rsidP="00642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7D80">
      <w:rPr>
        <w:rStyle w:val="a9"/>
        <w:noProof/>
      </w:rPr>
      <w:t>2</w:t>
    </w:r>
    <w:r>
      <w:rPr>
        <w:rStyle w:val="a9"/>
      </w:rPr>
      <w:fldChar w:fldCharType="end"/>
    </w:r>
  </w:p>
  <w:p w:rsidR="004D6F81" w:rsidRDefault="004D6F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D14"/>
    <w:multiLevelType w:val="singleLevel"/>
    <w:tmpl w:val="2248A1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7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109D2"/>
    <w:rsid w:val="00044AA7"/>
    <w:rsid w:val="00083D57"/>
    <w:rsid w:val="00103DB7"/>
    <w:rsid w:val="00116D58"/>
    <w:rsid w:val="00154822"/>
    <w:rsid w:val="00160648"/>
    <w:rsid w:val="00161BCD"/>
    <w:rsid w:val="001707A3"/>
    <w:rsid w:val="001A4080"/>
    <w:rsid w:val="00217031"/>
    <w:rsid w:val="00221B88"/>
    <w:rsid w:val="00290F01"/>
    <w:rsid w:val="002B07B9"/>
    <w:rsid w:val="002E658D"/>
    <w:rsid w:val="0036226D"/>
    <w:rsid w:val="003B01EB"/>
    <w:rsid w:val="003C2679"/>
    <w:rsid w:val="004A5A02"/>
    <w:rsid w:val="004D6F81"/>
    <w:rsid w:val="004D7313"/>
    <w:rsid w:val="00526A07"/>
    <w:rsid w:val="00527D80"/>
    <w:rsid w:val="0054694E"/>
    <w:rsid w:val="00550B51"/>
    <w:rsid w:val="0057386D"/>
    <w:rsid w:val="00592628"/>
    <w:rsid w:val="005B247F"/>
    <w:rsid w:val="005C2299"/>
    <w:rsid w:val="005E3F42"/>
    <w:rsid w:val="0061012E"/>
    <w:rsid w:val="00616FF2"/>
    <w:rsid w:val="00626B0D"/>
    <w:rsid w:val="006302EF"/>
    <w:rsid w:val="0063258B"/>
    <w:rsid w:val="00642754"/>
    <w:rsid w:val="00654BEB"/>
    <w:rsid w:val="0066288C"/>
    <w:rsid w:val="0067488F"/>
    <w:rsid w:val="00682364"/>
    <w:rsid w:val="006A3C83"/>
    <w:rsid w:val="006B7CB1"/>
    <w:rsid w:val="006F578A"/>
    <w:rsid w:val="007475B3"/>
    <w:rsid w:val="00765960"/>
    <w:rsid w:val="00780435"/>
    <w:rsid w:val="007A0472"/>
    <w:rsid w:val="007D16D8"/>
    <w:rsid w:val="00821C70"/>
    <w:rsid w:val="00827C89"/>
    <w:rsid w:val="00890964"/>
    <w:rsid w:val="008B08F8"/>
    <w:rsid w:val="008B55FE"/>
    <w:rsid w:val="009204D6"/>
    <w:rsid w:val="009516B0"/>
    <w:rsid w:val="00976FD1"/>
    <w:rsid w:val="009C52F8"/>
    <w:rsid w:val="009D11D4"/>
    <w:rsid w:val="009E3B49"/>
    <w:rsid w:val="009F171A"/>
    <w:rsid w:val="00A53AD9"/>
    <w:rsid w:val="00A54C43"/>
    <w:rsid w:val="00A568F9"/>
    <w:rsid w:val="00A65785"/>
    <w:rsid w:val="00A74079"/>
    <w:rsid w:val="00A75B1A"/>
    <w:rsid w:val="00AF380D"/>
    <w:rsid w:val="00B32F46"/>
    <w:rsid w:val="00B606AE"/>
    <w:rsid w:val="00B7300A"/>
    <w:rsid w:val="00B95A4B"/>
    <w:rsid w:val="00BB7530"/>
    <w:rsid w:val="00BF011A"/>
    <w:rsid w:val="00BF10A7"/>
    <w:rsid w:val="00C42E73"/>
    <w:rsid w:val="00D36DA7"/>
    <w:rsid w:val="00D45D3D"/>
    <w:rsid w:val="00D57CF9"/>
    <w:rsid w:val="00D57D4F"/>
    <w:rsid w:val="00DA1447"/>
    <w:rsid w:val="00DA2D3D"/>
    <w:rsid w:val="00DA7B01"/>
    <w:rsid w:val="00DE7B95"/>
    <w:rsid w:val="00DF100E"/>
    <w:rsid w:val="00DF4FEF"/>
    <w:rsid w:val="00E05030"/>
    <w:rsid w:val="00E16F29"/>
    <w:rsid w:val="00E2036E"/>
    <w:rsid w:val="00E22E6D"/>
    <w:rsid w:val="00E35C1A"/>
    <w:rsid w:val="00E95520"/>
    <w:rsid w:val="00EA6B27"/>
    <w:rsid w:val="00EE3FD1"/>
    <w:rsid w:val="00EF19A6"/>
    <w:rsid w:val="00F05786"/>
    <w:rsid w:val="00F151FE"/>
    <w:rsid w:val="00F44136"/>
    <w:rsid w:val="00F44233"/>
    <w:rsid w:val="00F66D26"/>
    <w:rsid w:val="00F81D2C"/>
    <w:rsid w:val="00F973FC"/>
    <w:rsid w:val="00FD1918"/>
    <w:rsid w:val="00FE4DC4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16D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2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2FB2"/>
    <w:rPr>
      <w:rFonts w:cs="Times New Roman"/>
      <w:lang w:eastAsia="en-US"/>
    </w:rPr>
  </w:style>
  <w:style w:type="character" w:styleId="a9">
    <w:name w:val="page number"/>
    <w:basedOn w:val="a0"/>
    <w:uiPriority w:val="99"/>
    <w:rsid w:val="00B32F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16D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2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2FB2"/>
    <w:rPr>
      <w:rFonts w:cs="Times New Roman"/>
      <w:lang w:eastAsia="en-US"/>
    </w:rPr>
  </w:style>
  <w:style w:type="character" w:styleId="a9">
    <w:name w:val="page number"/>
    <w:basedOn w:val="a0"/>
    <w:uiPriority w:val="99"/>
    <w:rsid w:val="00B32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rosreestr_71?igshid=1mvox7mui1f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reestr71tu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организации, мониторинга и контроля Управления Росреестра по Тульской области</vt:lpstr>
    </vt:vector>
  </TitlesOfParts>
  <Company>Hewlett-Packard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creator>Ишутенко Максим  Валерьевич</dc:creator>
  <cp:lastModifiedBy>3</cp:lastModifiedBy>
  <cp:revision>2</cp:revision>
  <cp:lastPrinted>2020-02-21T07:19:00Z</cp:lastPrinted>
  <dcterms:created xsi:type="dcterms:W3CDTF">2020-02-28T06:36:00Z</dcterms:created>
  <dcterms:modified xsi:type="dcterms:W3CDTF">2020-02-28T06:36:00Z</dcterms:modified>
</cp:coreProperties>
</file>