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CE7" w:rsidRPr="0082690B" w:rsidRDefault="00053CE7" w:rsidP="0082690B">
      <w:pPr>
        <w:autoSpaceDE w:val="0"/>
        <w:autoSpaceDN w:val="0"/>
        <w:adjustRightInd w:val="0"/>
        <w:ind w:firstLine="540"/>
        <w:contextualSpacing/>
        <w:jc w:val="both"/>
        <w:rPr>
          <w:sz w:val="26"/>
          <w:szCs w:val="26"/>
        </w:rPr>
      </w:pPr>
      <w:bookmarkStart w:id="0" w:name="_GoBack"/>
      <w:bookmarkEnd w:id="0"/>
    </w:p>
    <w:p w:rsidR="00053CE7" w:rsidRDefault="00053CE7" w:rsidP="0082690B">
      <w:pPr>
        <w:autoSpaceDE w:val="0"/>
        <w:autoSpaceDN w:val="0"/>
        <w:adjustRightInd w:val="0"/>
        <w:ind w:left="540"/>
        <w:contextualSpacing/>
        <w:jc w:val="center"/>
        <w:rPr>
          <w:b/>
          <w:sz w:val="26"/>
          <w:szCs w:val="26"/>
        </w:rPr>
      </w:pPr>
    </w:p>
    <w:p w:rsidR="00053CE7" w:rsidRDefault="00053CE7" w:rsidP="0082690B">
      <w:pPr>
        <w:autoSpaceDE w:val="0"/>
        <w:autoSpaceDN w:val="0"/>
        <w:adjustRightInd w:val="0"/>
        <w:ind w:firstLine="540"/>
        <w:contextualSpacing/>
        <w:jc w:val="both"/>
        <w:rPr>
          <w:sz w:val="26"/>
          <w:szCs w:val="26"/>
        </w:rPr>
      </w:pPr>
    </w:p>
    <w:p w:rsidR="00053CE7" w:rsidRDefault="00C63681" w:rsidP="0082690B">
      <w:pPr>
        <w:autoSpaceDE w:val="0"/>
        <w:autoSpaceDN w:val="0"/>
        <w:adjustRightInd w:val="0"/>
        <w:ind w:firstLine="540"/>
        <w:contextualSpacing/>
        <w:jc w:val="both"/>
        <w:rPr>
          <w:sz w:val="26"/>
          <w:szCs w:val="26"/>
        </w:rPr>
      </w:pPr>
      <w:r>
        <w:rPr>
          <w:noProof/>
        </w:rPr>
        <mc:AlternateContent>
          <mc:Choice Requires="wps">
            <w:drawing>
              <wp:anchor distT="0" distB="0" distL="114300" distR="114300" simplePos="0" relativeHeight="251658240" behindDoc="0" locked="0" layoutInCell="1" allowOverlap="1">
                <wp:simplePos x="0" y="0"/>
                <wp:positionH relativeFrom="column">
                  <wp:posOffset>1188720</wp:posOffset>
                </wp:positionH>
                <wp:positionV relativeFrom="paragraph">
                  <wp:posOffset>561975</wp:posOffset>
                </wp:positionV>
                <wp:extent cx="2665095" cy="776605"/>
                <wp:effectExtent l="7620" t="9525" r="1333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5095" cy="776605"/>
                        </a:xfrm>
                        <a:prstGeom prst="rect">
                          <a:avLst/>
                        </a:prstGeom>
                        <a:solidFill>
                          <a:srgbClr val="FFFFFF"/>
                        </a:solidFill>
                        <a:ln w="9525">
                          <a:solidFill>
                            <a:srgbClr val="FFFFFF"/>
                          </a:solidFill>
                          <a:miter lim="800000"/>
                          <a:headEnd/>
                          <a:tailEnd/>
                        </a:ln>
                      </wps:spPr>
                      <wps:txbx>
                        <w:txbxContent>
                          <w:p w:rsidR="00053CE7" w:rsidRDefault="00053CE7" w:rsidP="00F12310">
                            <w:pPr>
                              <w:rPr>
                                <w:rFonts w:ascii="Segoe UI" w:hAnsi="Segoe UI" w:cs="Segoe UI"/>
                                <w:color w:val="006FB8"/>
                                <w:sz w:val="20"/>
                                <w:szCs w:val="20"/>
                              </w:rPr>
                            </w:pPr>
                            <w:r>
                              <w:rPr>
                                <w:rFonts w:ascii="Segoe UI" w:hAnsi="Segoe UI" w:cs="Segoe UI"/>
                                <w:b/>
                                <w:bCs/>
                                <w:color w:val="006FB8"/>
                                <w:sz w:val="20"/>
                                <w:szCs w:val="20"/>
                              </w:rPr>
                              <w:t>Управление Федеральной службы</w:t>
                            </w:r>
                          </w:p>
                          <w:p w:rsidR="00053CE7" w:rsidRDefault="00053CE7" w:rsidP="00F12310">
                            <w:pPr>
                              <w:rPr>
                                <w:rFonts w:ascii="Segoe UI" w:hAnsi="Segoe UI" w:cs="Segoe UI"/>
                                <w:color w:val="006FB8"/>
                                <w:sz w:val="20"/>
                                <w:szCs w:val="20"/>
                              </w:rPr>
                            </w:pPr>
                            <w:r>
                              <w:rPr>
                                <w:rFonts w:ascii="Segoe UI" w:hAnsi="Segoe UI" w:cs="Segoe UI"/>
                                <w:b/>
                                <w:bCs/>
                                <w:color w:val="006FB8"/>
                                <w:sz w:val="20"/>
                                <w:szCs w:val="20"/>
                              </w:rPr>
                              <w:t xml:space="preserve">государственной регистрации, </w:t>
                            </w:r>
                          </w:p>
                          <w:p w:rsidR="00053CE7" w:rsidRDefault="00053CE7" w:rsidP="00F12310">
                            <w:pPr>
                              <w:rPr>
                                <w:rFonts w:ascii="Segoe UI" w:hAnsi="Segoe UI" w:cs="Segoe UI"/>
                                <w:color w:val="006FB8"/>
                                <w:sz w:val="20"/>
                                <w:szCs w:val="20"/>
                              </w:rPr>
                            </w:pPr>
                            <w:r>
                              <w:rPr>
                                <w:rFonts w:ascii="Segoe UI" w:hAnsi="Segoe UI" w:cs="Segoe UI"/>
                                <w:b/>
                                <w:bCs/>
                                <w:color w:val="006FB8"/>
                                <w:sz w:val="20"/>
                                <w:szCs w:val="20"/>
                              </w:rPr>
                              <w:t>кадастра и картографии</w:t>
                            </w:r>
                          </w:p>
                          <w:p w:rsidR="00053CE7" w:rsidRDefault="00053CE7" w:rsidP="00F12310">
                            <w:pPr>
                              <w:rPr>
                                <w:color w:val="006FB8"/>
                                <w:sz w:val="20"/>
                                <w:szCs w:val="20"/>
                              </w:rPr>
                            </w:pPr>
                            <w:r>
                              <w:rPr>
                                <w:rFonts w:ascii="Segoe UI" w:hAnsi="Segoe UI" w:cs="Segoe UI"/>
                                <w:b/>
                                <w:bCs/>
                                <w:color w:val="006FB8"/>
                                <w:sz w:val="20"/>
                                <w:szCs w:val="20"/>
                              </w:rPr>
                              <w:t>по Тульской области</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3.6pt;margin-top:44.25pt;width:209.85pt;height:6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" strokecolor="white">
                <v:textbox style="mso-fit-shape-to-text:t">
                  <w:txbxContent>
                    <w:p w:rsidR="00053CE7" w:rsidRDefault="00053CE7" w:rsidP="00F12310">
                      <w:pPr>
                        <w:rPr>
                          <w:rFonts w:ascii="Segoe UI" w:hAnsi="Segoe UI" w:cs="Segoe UI"/>
                          <w:color w:val="006FB8"/>
                          <w:sz w:val="20"/>
                          <w:szCs w:val="20"/>
                        </w:rPr>
                      </w:pPr>
                      <w:r>
                        <w:rPr>
                          <w:rFonts w:ascii="Segoe UI" w:hAnsi="Segoe UI" w:cs="Segoe UI"/>
                          <w:b/>
                          <w:bCs/>
                          <w:color w:val="006FB8"/>
                          <w:sz w:val="20"/>
                          <w:szCs w:val="20"/>
                        </w:rPr>
                        <w:t>Управление Федеральной службы</w:t>
                      </w:r>
                    </w:p>
                    <w:p w:rsidR="00053CE7" w:rsidRDefault="00053CE7" w:rsidP="00F12310">
                      <w:pPr>
                        <w:rPr>
                          <w:rFonts w:ascii="Segoe UI" w:hAnsi="Segoe UI" w:cs="Segoe UI"/>
                          <w:color w:val="006FB8"/>
                          <w:sz w:val="20"/>
                          <w:szCs w:val="20"/>
                        </w:rPr>
                      </w:pPr>
                      <w:r>
                        <w:rPr>
                          <w:rFonts w:ascii="Segoe UI" w:hAnsi="Segoe UI" w:cs="Segoe UI"/>
                          <w:b/>
                          <w:bCs/>
                          <w:color w:val="006FB8"/>
                          <w:sz w:val="20"/>
                          <w:szCs w:val="20"/>
                        </w:rPr>
                        <w:t xml:space="preserve">государственной регистрации, </w:t>
                      </w:r>
                    </w:p>
                    <w:p w:rsidR="00053CE7" w:rsidRDefault="00053CE7" w:rsidP="00F12310">
                      <w:pPr>
                        <w:rPr>
                          <w:rFonts w:ascii="Segoe UI" w:hAnsi="Segoe UI" w:cs="Segoe UI"/>
                          <w:color w:val="006FB8"/>
                          <w:sz w:val="20"/>
                          <w:szCs w:val="20"/>
                        </w:rPr>
                      </w:pPr>
                      <w:r>
                        <w:rPr>
                          <w:rFonts w:ascii="Segoe UI" w:hAnsi="Segoe UI" w:cs="Segoe UI"/>
                          <w:b/>
                          <w:bCs/>
                          <w:color w:val="006FB8"/>
                          <w:sz w:val="20"/>
                          <w:szCs w:val="20"/>
                        </w:rPr>
                        <w:t>кадастра и картографии</w:t>
                      </w:r>
                    </w:p>
                    <w:p w:rsidR="00053CE7" w:rsidRDefault="00053CE7" w:rsidP="00F12310">
                      <w:pPr>
                        <w:rPr>
                          <w:color w:val="006FB8"/>
                          <w:sz w:val="20"/>
                          <w:szCs w:val="20"/>
                        </w:rPr>
                      </w:pPr>
                      <w:r>
                        <w:rPr>
                          <w:rFonts w:ascii="Segoe UI" w:hAnsi="Segoe UI" w:cs="Segoe UI"/>
                          <w:b/>
                          <w:bCs/>
                          <w:color w:val="006FB8"/>
                          <w:sz w:val="20"/>
                          <w:szCs w:val="20"/>
                        </w:rPr>
                        <w:t>по Тульской области</w:t>
                      </w:r>
                    </w:p>
                  </w:txbxContent>
                </v:textbox>
              </v:shape>
            </w:pict>
          </mc:Fallback>
        </mc:AlternateContent>
      </w:r>
      <w:r>
        <w:rPr>
          <w:noProof/>
        </w:rPr>
        <w:drawing>
          <wp:inline distT="0" distB="0" distL="0" distR="0">
            <wp:extent cx="2981325" cy="1276350"/>
            <wp:effectExtent l="0" t="0" r="9525"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81325" cy="1276350"/>
                    </a:xfrm>
                    <a:prstGeom prst="rect">
                      <a:avLst/>
                    </a:prstGeom>
                    <a:noFill/>
                    <a:ln>
                      <a:noFill/>
                    </a:ln>
                  </pic:spPr>
                </pic:pic>
              </a:graphicData>
            </a:graphic>
          </wp:inline>
        </w:drawing>
      </w:r>
    </w:p>
    <w:p w:rsidR="00053CE7" w:rsidRDefault="00053CE7" w:rsidP="0082690B">
      <w:pPr>
        <w:autoSpaceDE w:val="0"/>
        <w:autoSpaceDN w:val="0"/>
        <w:adjustRightInd w:val="0"/>
        <w:ind w:firstLine="540"/>
        <w:contextualSpacing/>
        <w:jc w:val="both"/>
        <w:rPr>
          <w:sz w:val="26"/>
          <w:szCs w:val="26"/>
        </w:rPr>
      </w:pPr>
    </w:p>
    <w:p w:rsidR="00053CE7" w:rsidRDefault="00053CE7" w:rsidP="00F12310">
      <w:pPr>
        <w:autoSpaceDE w:val="0"/>
        <w:autoSpaceDN w:val="0"/>
        <w:adjustRightInd w:val="0"/>
        <w:ind w:firstLine="540"/>
        <w:contextualSpacing/>
        <w:jc w:val="center"/>
        <w:rPr>
          <w:b/>
          <w:sz w:val="28"/>
          <w:szCs w:val="28"/>
        </w:rPr>
      </w:pPr>
    </w:p>
    <w:p w:rsidR="00053CE7" w:rsidRDefault="00053CE7" w:rsidP="00F12310">
      <w:pPr>
        <w:autoSpaceDE w:val="0"/>
        <w:autoSpaceDN w:val="0"/>
        <w:adjustRightInd w:val="0"/>
        <w:ind w:firstLine="540"/>
        <w:contextualSpacing/>
        <w:jc w:val="center"/>
        <w:rPr>
          <w:b/>
          <w:sz w:val="28"/>
          <w:szCs w:val="28"/>
        </w:rPr>
      </w:pPr>
    </w:p>
    <w:p w:rsidR="00053CE7" w:rsidRDefault="00053CE7" w:rsidP="00F12310">
      <w:pPr>
        <w:autoSpaceDE w:val="0"/>
        <w:autoSpaceDN w:val="0"/>
        <w:adjustRightInd w:val="0"/>
        <w:ind w:firstLine="540"/>
        <w:contextualSpacing/>
        <w:jc w:val="center"/>
        <w:rPr>
          <w:b/>
          <w:sz w:val="28"/>
          <w:szCs w:val="28"/>
        </w:rPr>
      </w:pPr>
      <w:r>
        <w:rPr>
          <w:b/>
          <w:sz w:val="28"/>
          <w:szCs w:val="28"/>
        </w:rPr>
        <w:t>Д</w:t>
      </w:r>
      <w:r w:rsidRPr="00F12310">
        <w:rPr>
          <w:b/>
          <w:sz w:val="28"/>
          <w:szCs w:val="28"/>
        </w:rPr>
        <w:t>обросовестному приобретателю</w:t>
      </w:r>
      <w:r>
        <w:rPr>
          <w:b/>
          <w:sz w:val="28"/>
          <w:szCs w:val="28"/>
        </w:rPr>
        <w:t xml:space="preserve"> возместят компенсацию </w:t>
      </w:r>
    </w:p>
    <w:p w:rsidR="00053CE7" w:rsidRPr="00F12310" w:rsidRDefault="00053CE7" w:rsidP="00F12310">
      <w:pPr>
        <w:autoSpaceDE w:val="0"/>
        <w:autoSpaceDN w:val="0"/>
        <w:adjustRightInd w:val="0"/>
        <w:ind w:firstLine="540"/>
        <w:contextualSpacing/>
        <w:jc w:val="center"/>
        <w:rPr>
          <w:b/>
          <w:sz w:val="28"/>
          <w:szCs w:val="28"/>
        </w:rPr>
      </w:pPr>
      <w:r w:rsidRPr="00F12310">
        <w:rPr>
          <w:b/>
          <w:sz w:val="28"/>
          <w:szCs w:val="28"/>
        </w:rPr>
        <w:t xml:space="preserve"> за </w:t>
      </w:r>
      <w:r>
        <w:rPr>
          <w:b/>
          <w:sz w:val="28"/>
          <w:szCs w:val="28"/>
        </w:rPr>
        <w:t>изъятое</w:t>
      </w:r>
      <w:r w:rsidRPr="00F12310">
        <w:rPr>
          <w:b/>
          <w:sz w:val="28"/>
          <w:szCs w:val="28"/>
        </w:rPr>
        <w:t xml:space="preserve"> </w:t>
      </w:r>
      <w:r>
        <w:rPr>
          <w:b/>
          <w:sz w:val="28"/>
          <w:szCs w:val="28"/>
        </w:rPr>
        <w:t>жильё</w:t>
      </w:r>
    </w:p>
    <w:p w:rsidR="00053CE7" w:rsidRPr="0082690B" w:rsidRDefault="00053CE7" w:rsidP="0082690B">
      <w:pPr>
        <w:autoSpaceDE w:val="0"/>
        <w:autoSpaceDN w:val="0"/>
        <w:adjustRightInd w:val="0"/>
        <w:ind w:firstLine="540"/>
        <w:contextualSpacing/>
        <w:jc w:val="both"/>
        <w:rPr>
          <w:sz w:val="26"/>
          <w:szCs w:val="26"/>
        </w:rPr>
      </w:pPr>
    </w:p>
    <w:p w:rsidR="00053CE7" w:rsidRPr="00F12310" w:rsidRDefault="00053CE7" w:rsidP="00F12310">
      <w:pPr>
        <w:autoSpaceDE w:val="0"/>
        <w:autoSpaceDN w:val="0"/>
        <w:adjustRightInd w:val="0"/>
        <w:ind w:firstLine="709"/>
        <w:contextualSpacing/>
        <w:jc w:val="both"/>
        <w:rPr>
          <w:sz w:val="28"/>
          <w:szCs w:val="28"/>
        </w:rPr>
      </w:pPr>
      <w:r w:rsidRPr="00417953">
        <w:rPr>
          <w:sz w:val="28"/>
          <w:szCs w:val="28"/>
        </w:rPr>
        <w:t>С 1 января 2020 года вступ</w:t>
      </w:r>
      <w:r>
        <w:rPr>
          <w:sz w:val="28"/>
          <w:szCs w:val="28"/>
        </w:rPr>
        <w:t xml:space="preserve">ил </w:t>
      </w:r>
      <w:r w:rsidRPr="00417953">
        <w:rPr>
          <w:sz w:val="28"/>
          <w:szCs w:val="28"/>
        </w:rPr>
        <w:t xml:space="preserve">в силу </w:t>
      </w:r>
      <w:r w:rsidRPr="00417953">
        <w:rPr>
          <w:color w:val="000000"/>
          <w:sz w:val="28"/>
          <w:szCs w:val="28"/>
        </w:rPr>
        <w:t xml:space="preserve">Федеральный </w:t>
      </w:r>
      <w:hyperlink r:id="rId6" w:history="1">
        <w:r w:rsidRPr="00417953">
          <w:rPr>
            <w:color w:val="000000"/>
            <w:sz w:val="28"/>
            <w:szCs w:val="28"/>
          </w:rPr>
          <w:t>закон</w:t>
        </w:r>
      </w:hyperlink>
      <w:r w:rsidRPr="00417953">
        <w:rPr>
          <w:color w:val="000000"/>
          <w:sz w:val="28"/>
          <w:szCs w:val="28"/>
        </w:rPr>
        <w:t xml:space="preserve"> от 02.08.2019 N 299-ФЗ "О внесении изменений в Федеральный закон "О государственной регистрации недвижимости", согласно которому ф</w:t>
      </w:r>
      <w:r w:rsidRPr="00417953">
        <w:rPr>
          <w:bCs/>
          <w:color w:val="000000"/>
          <w:sz w:val="28"/>
          <w:szCs w:val="28"/>
        </w:rPr>
        <w:t>изическое</w:t>
      </w:r>
      <w:r w:rsidRPr="00F12310">
        <w:rPr>
          <w:bCs/>
          <w:sz w:val="28"/>
          <w:szCs w:val="28"/>
        </w:rPr>
        <w:t xml:space="preserve"> лицо - добросовестный приобретатель, от которого на основании судебного акта было истребовано жилое помещение, сможет получить однократную единовременную компенсацию за счет казны РФ.</w:t>
      </w:r>
    </w:p>
    <w:p w:rsidR="00053CE7" w:rsidRPr="00F12310" w:rsidRDefault="00053CE7" w:rsidP="00F12310">
      <w:pPr>
        <w:autoSpaceDE w:val="0"/>
        <w:autoSpaceDN w:val="0"/>
        <w:adjustRightInd w:val="0"/>
        <w:ind w:firstLine="709"/>
        <w:contextualSpacing/>
        <w:jc w:val="both"/>
        <w:rPr>
          <w:sz w:val="28"/>
          <w:szCs w:val="28"/>
        </w:rPr>
      </w:pPr>
      <w:r w:rsidRPr="00F12310">
        <w:rPr>
          <w:sz w:val="28"/>
          <w:szCs w:val="28"/>
        </w:rPr>
        <w:t xml:space="preserve">Компенсация выплачивается на основании вступившего в законную силу судебного акта по соответствующему иску добросовестного приобретателя к Российской Федерации. </w:t>
      </w:r>
    </w:p>
    <w:p w:rsidR="00053CE7" w:rsidRPr="00F12310" w:rsidRDefault="00053CE7" w:rsidP="00F12310">
      <w:pPr>
        <w:autoSpaceDE w:val="0"/>
        <w:autoSpaceDN w:val="0"/>
        <w:adjustRightInd w:val="0"/>
        <w:ind w:firstLine="709"/>
        <w:contextualSpacing/>
        <w:jc w:val="both"/>
        <w:rPr>
          <w:sz w:val="28"/>
          <w:szCs w:val="28"/>
        </w:rPr>
      </w:pPr>
      <w:r w:rsidRPr="00F12310">
        <w:rPr>
          <w:sz w:val="28"/>
          <w:szCs w:val="28"/>
        </w:rPr>
        <w:t>Размер компенсации будет определяться судом исходя из суммы, составляющей реальный ущерб, либо в размере кадастровой стоимости жилого помещения, действующей на дату вступления в силу судебного акта об истребовании жилого помещения.</w:t>
      </w:r>
    </w:p>
    <w:p w:rsidR="00053CE7" w:rsidRDefault="00053CE7" w:rsidP="006D3E74">
      <w:pPr>
        <w:autoSpaceDE w:val="0"/>
        <w:autoSpaceDN w:val="0"/>
        <w:adjustRightInd w:val="0"/>
        <w:ind w:firstLine="709"/>
        <w:contextualSpacing/>
        <w:jc w:val="both"/>
        <w:rPr>
          <w:sz w:val="28"/>
          <w:szCs w:val="28"/>
        </w:rPr>
      </w:pPr>
      <w:r w:rsidRPr="00F12310">
        <w:rPr>
          <w:sz w:val="28"/>
          <w:szCs w:val="28"/>
        </w:rPr>
        <w:t>Если суд установит, что добросовестному приобретателю возмещены убытки, возникшие в связи с истребованием от него жилого помещения, размер компенсации подлежит уменьшению на сумму возмещенных убытков.</w:t>
      </w:r>
    </w:p>
    <w:p w:rsidR="00053CE7" w:rsidRDefault="00053CE7" w:rsidP="006D3E74">
      <w:pPr>
        <w:autoSpaceDE w:val="0"/>
        <w:autoSpaceDN w:val="0"/>
        <w:adjustRightInd w:val="0"/>
        <w:ind w:firstLine="709"/>
        <w:contextualSpacing/>
        <w:jc w:val="both"/>
        <w:rPr>
          <w:sz w:val="28"/>
          <w:szCs w:val="28"/>
        </w:rPr>
      </w:pPr>
      <w:r>
        <w:rPr>
          <w:sz w:val="28"/>
          <w:szCs w:val="28"/>
        </w:rPr>
        <w:t xml:space="preserve">Также законодатель предусмотрел возможность физическому лицу - </w:t>
      </w:r>
      <w:r w:rsidRPr="00F12310">
        <w:rPr>
          <w:sz w:val="28"/>
          <w:szCs w:val="28"/>
        </w:rPr>
        <w:t>добросовестному приобретателю</w:t>
      </w:r>
      <w:r>
        <w:rPr>
          <w:sz w:val="28"/>
          <w:szCs w:val="28"/>
        </w:rPr>
        <w:t xml:space="preserve">, у которого жилое помещение было изъято до 01.01.2020, обратиться с иском и получить компенсацию </w:t>
      </w:r>
      <w:r w:rsidRPr="000721B7">
        <w:rPr>
          <w:sz w:val="28"/>
          <w:szCs w:val="28"/>
        </w:rPr>
        <w:t>в течение трех лет со дня вступления в силу указанного Федерального закона</w:t>
      </w:r>
      <w:r>
        <w:rPr>
          <w:sz w:val="28"/>
          <w:szCs w:val="28"/>
        </w:rPr>
        <w:t>.</w:t>
      </w:r>
    </w:p>
    <w:p w:rsidR="00053CE7" w:rsidRDefault="00053CE7" w:rsidP="006D3E74">
      <w:pPr>
        <w:autoSpaceDE w:val="0"/>
        <w:autoSpaceDN w:val="0"/>
        <w:adjustRightInd w:val="0"/>
        <w:ind w:firstLine="709"/>
        <w:contextualSpacing/>
        <w:jc w:val="both"/>
        <w:rPr>
          <w:sz w:val="28"/>
          <w:szCs w:val="28"/>
        </w:rPr>
      </w:pPr>
    </w:p>
    <w:p w:rsidR="00053CE7" w:rsidRDefault="00053CE7" w:rsidP="006D3E74">
      <w:pPr>
        <w:autoSpaceDE w:val="0"/>
        <w:autoSpaceDN w:val="0"/>
        <w:adjustRightInd w:val="0"/>
        <w:ind w:firstLine="709"/>
        <w:contextualSpacing/>
        <w:jc w:val="both"/>
        <w:rPr>
          <w:sz w:val="28"/>
          <w:szCs w:val="28"/>
        </w:rPr>
      </w:pPr>
    </w:p>
    <w:p w:rsidR="00053CE7" w:rsidRPr="00B13BAC" w:rsidRDefault="00053CE7" w:rsidP="00D74ACF">
      <w:pPr>
        <w:pStyle w:val="a7"/>
        <w:pBdr>
          <w:bottom w:val="single" w:sz="12" w:space="1" w:color="auto"/>
        </w:pBdr>
        <w:spacing w:before="0" w:beforeAutospacing="0" w:after="0" w:afterAutospacing="0"/>
        <w:rPr>
          <w:color w:val="000000"/>
          <w:sz w:val="28"/>
          <w:szCs w:val="28"/>
        </w:rPr>
      </w:pPr>
    </w:p>
    <w:p w:rsidR="00053CE7" w:rsidRPr="00B13BAC" w:rsidRDefault="00053CE7" w:rsidP="00D74ACF">
      <w:pPr>
        <w:pStyle w:val="a7"/>
        <w:spacing w:before="0" w:beforeAutospacing="0" w:after="0" w:afterAutospacing="0"/>
        <w:ind w:firstLine="0"/>
        <w:rPr>
          <w:sz w:val="28"/>
          <w:szCs w:val="28"/>
        </w:rPr>
      </w:pPr>
      <w:r w:rsidRPr="00B13BAC">
        <w:rPr>
          <w:sz w:val="28"/>
          <w:szCs w:val="28"/>
        </w:rPr>
        <w:t>Страницы групп Управления Росреестра Тульской области в социальных сетях:</w:t>
      </w:r>
    </w:p>
    <w:p w:rsidR="00053CE7" w:rsidRPr="00B13BAC" w:rsidRDefault="00C63681" w:rsidP="00D74ACF">
      <w:pPr>
        <w:rPr>
          <w:sz w:val="28"/>
          <w:szCs w:val="28"/>
        </w:rPr>
      </w:pPr>
      <w:hyperlink r:id="rId7" w:history="1">
        <w:r w:rsidR="00053CE7" w:rsidRPr="00B13BAC">
          <w:rPr>
            <w:color w:val="0000FF"/>
            <w:sz w:val="28"/>
            <w:szCs w:val="28"/>
            <w:u w:val="single"/>
          </w:rPr>
          <w:t>https://vk.com/rosreestr71tula</w:t>
        </w:r>
      </w:hyperlink>
      <w:r w:rsidR="00053CE7" w:rsidRPr="00B13BAC">
        <w:rPr>
          <w:sz w:val="28"/>
          <w:szCs w:val="28"/>
        </w:rPr>
        <w:t xml:space="preserve"> </w:t>
      </w:r>
      <w:hyperlink r:id="rId8" w:history="1">
        <w:r w:rsidR="00053CE7" w:rsidRPr="00B13BAC">
          <w:rPr>
            <w:color w:val="0000FF"/>
            <w:sz w:val="28"/>
            <w:szCs w:val="28"/>
            <w:u w:val="single"/>
          </w:rPr>
          <w:t>https://instagram.com/rosreestr_71?igshid=1mvox7mui1fiz</w:t>
        </w:r>
      </w:hyperlink>
    </w:p>
    <w:p w:rsidR="00053CE7" w:rsidRDefault="00053CE7" w:rsidP="006D3E74">
      <w:pPr>
        <w:autoSpaceDE w:val="0"/>
        <w:autoSpaceDN w:val="0"/>
        <w:adjustRightInd w:val="0"/>
        <w:ind w:firstLine="709"/>
        <w:contextualSpacing/>
        <w:jc w:val="both"/>
        <w:rPr>
          <w:sz w:val="28"/>
          <w:szCs w:val="28"/>
        </w:rPr>
      </w:pPr>
    </w:p>
    <w:p w:rsidR="00053CE7" w:rsidRDefault="00053CE7" w:rsidP="006D3E74">
      <w:pPr>
        <w:autoSpaceDE w:val="0"/>
        <w:autoSpaceDN w:val="0"/>
        <w:adjustRightInd w:val="0"/>
        <w:ind w:firstLine="709"/>
        <w:contextualSpacing/>
        <w:jc w:val="both"/>
        <w:rPr>
          <w:sz w:val="28"/>
          <w:szCs w:val="28"/>
        </w:rPr>
      </w:pPr>
    </w:p>
    <w:p w:rsidR="00053CE7" w:rsidRDefault="00053CE7" w:rsidP="006D3E74">
      <w:pPr>
        <w:autoSpaceDE w:val="0"/>
        <w:autoSpaceDN w:val="0"/>
        <w:adjustRightInd w:val="0"/>
        <w:ind w:firstLine="709"/>
        <w:contextualSpacing/>
        <w:jc w:val="both"/>
        <w:rPr>
          <w:sz w:val="28"/>
          <w:szCs w:val="28"/>
        </w:rPr>
      </w:pPr>
    </w:p>
    <w:p w:rsidR="00053CE7" w:rsidRPr="00783B58" w:rsidRDefault="00053CE7" w:rsidP="00783B58">
      <w:pPr>
        <w:pStyle w:val="a7"/>
        <w:spacing w:before="0" w:beforeAutospacing="0" w:after="0" w:afterAutospacing="0"/>
        <w:rPr>
          <w:sz w:val="28"/>
          <w:szCs w:val="28"/>
        </w:rPr>
      </w:pPr>
    </w:p>
    <w:p w:rsidR="00053CE7" w:rsidRPr="00F12310" w:rsidRDefault="00053CE7" w:rsidP="00783B58">
      <w:pPr>
        <w:autoSpaceDE w:val="0"/>
        <w:autoSpaceDN w:val="0"/>
        <w:adjustRightInd w:val="0"/>
        <w:ind w:firstLine="709"/>
        <w:contextualSpacing/>
        <w:jc w:val="both"/>
        <w:rPr>
          <w:sz w:val="28"/>
          <w:szCs w:val="28"/>
        </w:rPr>
      </w:pPr>
    </w:p>
    <w:sectPr w:rsidR="00053CE7" w:rsidRPr="00F12310" w:rsidSect="00F12310">
      <w:pgSz w:w="11906" w:h="16838"/>
      <w:pgMar w:top="1134" w:right="851" w:bottom="1134" w:left="1701"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409"/>
    <w:rsid w:val="00006919"/>
    <w:rsid w:val="000436FF"/>
    <w:rsid w:val="00053CE7"/>
    <w:rsid w:val="000721B7"/>
    <w:rsid w:val="0007244A"/>
    <w:rsid w:val="00075DBC"/>
    <w:rsid w:val="000B0D94"/>
    <w:rsid w:val="001441A6"/>
    <w:rsid w:val="00186BAE"/>
    <w:rsid w:val="001D0454"/>
    <w:rsid w:val="001E03D0"/>
    <w:rsid w:val="00212B78"/>
    <w:rsid w:val="00216509"/>
    <w:rsid w:val="00244932"/>
    <w:rsid w:val="00265C5A"/>
    <w:rsid w:val="00276057"/>
    <w:rsid w:val="002D1767"/>
    <w:rsid w:val="002D276E"/>
    <w:rsid w:val="002E53F5"/>
    <w:rsid w:val="00346ACB"/>
    <w:rsid w:val="003925B8"/>
    <w:rsid w:val="00392BFA"/>
    <w:rsid w:val="003B433F"/>
    <w:rsid w:val="003C5C3C"/>
    <w:rsid w:val="00407838"/>
    <w:rsid w:val="00417953"/>
    <w:rsid w:val="0043527D"/>
    <w:rsid w:val="00445E69"/>
    <w:rsid w:val="004720B6"/>
    <w:rsid w:val="004D4933"/>
    <w:rsid w:val="004F0D3B"/>
    <w:rsid w:val="00534B23"/>
    <w:rsid w:val="00537125"/>
    <w:rsid w:val="005920AC"/>
    <w:rsid w:val="005A799E"/>
    <w:rsid w:val="005C5A25"/>
    <w:rsid w:val="005E15FE"/>
    <w:rsid w:val="005E3093"/>
    <w:rsid w:val="005F3869"/>
    <w:rsid w:val="005F6474"/>
    <w:rsid w:val="00601979"/>
    <w:rsid w:val="006770B9"/>
    <w:rsid w:val="006D113B"/>
    <w:rsid w:val="006D3E74"/>
    <w:rsid w:val="006F5A20"/>
    <w:rsid w:val="00706E8F"/>
    <w:rsid w:val="00710355"/>
    <w:rsid w:val="007104D2"/>
    <w:rsid w:val="00724409"/>
    <w:rsid w:val="00742EF7"/>
    <w:rsid w:val="007766A0"/>
    <w:rsid w:val="00783B58"/>
    <w:rsid w:val="007913CF"/>
    <w:rsid w:val="007C02E6"/>
    <w:rsid w:val="007C36DB"/>
    <w:rsid w:val="007C6F5F"/>
    <w:rsid w:val="007F4607"/>
    <w:rsid w:val="007F7374"/>
    <w:rsid w:val="00803688"/>
    <w:rsid w:val="0081233A"/>
    <w:rsid w:val="0082690B"/>
    <w:rsid w:val="00837305"/>
    <w:rsid w:val="00845E85"/>
    <w:rsid w:val="00885918"/>
    <w:rsid w:val="00896EBF"/>
    <w:rsid w:val="008E0089"/>
    <w:rsid w:val="0093109D"/>
    <w:rsid w:val="0095094B"/>
    <w:rsid w:val="009659AB"/>
    <w:rsid w:val="00970CA8"/>
    <w:rsid w:val="009A4F6F"/>
    <w:rsid w:val="009B4FB8"/>
    <w:rsid w:val="009D7733"/>
    <w:rsid w:val="009F068B"/>
    <w:rsid w:val="00A46B67"/>
    <w:rsid w:val="00A50A58"/>
    <w:rsid w:val="00A7031C"/>
    <w:rsid w:val="00A731A1"/>
    <w:rsid w:val="00A91C2E"/>
    <w:rsid w:val="00A940A5"/>
    <w:rsid w:val="00AB3D2A"/>
    <w:rsid w:val="00AD06F7"/>
    <w:rsid w:val="00AF1D22"/>
    <w:rsid w:val="00AF6289"/>
    <w:rsid w:val="00B12637"/>
    <w:rsid w:val="00B13BAC"/>
    <w:rsid w:val="00B31A9F"/>
    <w:rsid w:val="00B7144E"/>
    <w:rsid w:val="00B73366"/>
    <w:rsid w:val="00B76E28"/>
    <w:rsid w:val="00C0222B"/>
    <w:rsid w:val="00C20781"/>
    <w:rsid w:val="00C55BFF"/>
    <w:rsid w:val="00C63681"/>
    <w:rsid w:val="00C81F85"/>
    <w:rsid w:val="00C93EAA"/>
    <w:rsid w:val="00CC313E"/>
    <w:rsid w:val="00CD31B8"/>
    <w:rsid w:val="00D31B54"/>
    <w:rsid w:val="00D72B81"/>
    <w:rsid w:val="00D74ACF"/>
    <w:rsid w:val="00D90A41"/>
    <w:rsid w:val="00DA2DA2"/>
    <w:rsid w:val="00DE31ED"/>
    <w:rsid w:val="00DE4EFA"/>
    <w:rsid w:val="00E17E5C"/>
    <w:rsid w:val="00E53A14"/>
    <w:rsid w:val="00EB72EE"/>
    <w:rsid w:val="00EC0354"/>
    <w:rsid w:val="00ED6989"/>
    <w:rsid w:val="00F12310"/>
    <w:rsid w:val="00F21267"/>
    <w:rsid w:val="00F832F5"/>
    <w:rsid w:val="00F93F33"/>
    <w:rsid w:val="00FA26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885918"/>
    <w:rPr>
      <w:sz w:val="24"/>
      <w:szCs w:val="24"/>
    </w:rPr>
  </w:style>
  <w:style w:type="paragraph" w:styleId="1">
    <w:name w:val="heading 1"/>
    <w:basedOn w:val="a"/>
    <w:link w:val="10"/>
    <w:uiPriority w:val="99"/>
    <w:qFormat/>
    <w:rsid w:val="00885918"/>
    <w:pPr>
      <w:spacing w:before="100" w:beforeAutospacing="1" w:after="100" w:afterAutospacing="1"/>
      <w:jc w:val="center"/>
      <w:outlineLvl w:val="0"/>
    </w:pPr>
    <w:rPr>
      <w:b/>
      <w:bCs/>
      <w:kern w:val="36"/>
      <w:sz w:val="48"/>
      <w:szCs w:val="48"/>
    </w:rPr>
  </w:style>
  <w:style w:type="paragraph" w:styleId="2">
    <w:name w:val="heading 2"/>
    <w:basedOn w:val="a"/>
    <w:link w:val="20"/>
    <w:uiPriority w:val="99"/>
    <w:qFormat/>
    <w:rsid w:val="00885918"/>
    <w:pPr>
      <w:spacing w:before="100" w:beforeAutospacing="1" w:after="100" w:afterAutospacing="1"/>
      <w:outlineLvl w:val="1"/>
    </w:pPr>
    <w:rPr>
      <w:b/>
      <w:bCs/>
      <w:sz w:val="36"/>
      <w:szCs w:val="36"/>
    </w:rPr>
  </w:style>
  <w:style w:type="paragraph" w:styleId="3">
    <w:name w:val="heading 3"/>
    <w:basedOn w:val="a"/>
    <w:link w:val="30"/>
    <w:uiPriority w:val="99"/>
    <w:qFormat/>
    <w:rsid w:val="00885918"/>
    <w:pPr>
      <w:spacing w:before="100" w:beforeAutospacing="1" w:after="100" w:afterAutospacing="1"/>
      <w:outlineLvl w:val="2"/>
    </w:pPr>
    <w:rPr>
      <w:b/>
      <w:bCs/>
      <w:sz w:val="27"/>
      <w:szCs w:val="27"/>
    </w:rPr>
  </w:style>
  <w:style w:type="paragraph" w:styleId="4">
    <w:name w:val="heading 4"/>
    <w:basedOn w:val="a"/>
    <w:link w:val="40"/>
    <w:uiPriority w:val="99"/>
    <w:qFormat/>
    <w:rsid w:val="00885918"/>
    <w:pP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85918"/>
    <w:rPr>
      <w:rFonts w:cs="Times New Roman"/>
      <w:b/>
      <w:kern w:val="36"/>
      <w:sz w:val="48"/>
    </w:rPr>
  </w:style>
  <w:style w:type="character" w:customStyle="1" w:styleId="20">
    <w:name w:val="Заголовок 2 Знак"/>
    <w:basedOn w:val="a0"/>
    <w:link w:val="2"/>
    <w:uiPriority w:val="99"/>
    <w:locked/>
    <w:rsid w:val="00885918"/>
    <w:rPr>
      <w:rFonts w:cs="Times New Roman"/>
      <w:b/>
      <w:sz w:val="36"/>
    </w:rPr>
  </w:style>
  <w:style w:type="character" w:customStyle="1" w:styleId="30">
    <w:name w:val="Заголовок 3 Знак"/>
    <w:basedOn w:val="a0"/>
    <w:link w:val="3"/>
    <w:uiPriority w:val="99"/>
    <w:locked/>
    <w:rsid w:val="00885918"/>
    <w:rPr>
      <w:rFonts w:cs="Times New Roman"/>
      <w:b/>
      <w:sz w:val="27"/>
    </w:rPr>
  </w:style>
  <w:style w:type="character" w:customStyle="1" w:styleId="40">
    <w:name w:val="Заголовок 4 Знак"/>
    <w:basedOn w:val="a0"/>
    <w:link w:val="4"/>
    <w:uiPriority w:val="99"/>
    <w:locked/>
    <w:rsid w:val="00885918"/>
    <w:rPr>
      <w:rFonts w:cs="Times New Roman"/>
      <w:b/>
      <w:sz w:val="24"/>
    </w:rPr>
  </w:style>
  <w:style w:type="paragraph" w:styleId="11">
    <w:name w:val="toc 1"/>
    <w:basedOn w:val="a"/>
    <w:next w:val="a"/>
    <w:autoRedefine/>
    <w:uiPriority w:val="99"/>
    <w:rsid w:val="00885918"/>
    <w:pPr>
      <w:spacing w:after="100" w:line="276" w:lineRule="auto"/>
    </w:pPr>
    <w:rPr>
      <w:rFonts w:ascii="Calibri" w:hAnsi="Calibri"/>
      <w:sz w:val="22"/>
      <w:szCs w:val="22"/>
      <w:lang w:eastAsia="en-US"/>
    </w:rPr>
  </w:style>
  <w:style w:type="paragraph" w:styleId="21">
    <w:name w:val="toc 2"/>
    <w:basedOn w:val="a"/>
    <w:next w:val="a"/>
    <w:autoRedefine/>
    <w:uiPriority w:val="99"/>
    <w:rsid w:val="00885918"/>
    <w:pPr>
      <w:spacing w:after="100" w:line="276" w:lineRule="auto"/>
      <w:ind w:left="220"/>
    </w:pPr>
    <w:rPr>
      <w:rFonts w:ascii="Calibri" w:hAnsi="Calibri"/>
      <w:sz w:val="22"/>
      <w:szCs w:val="22"/>
      <w:lang w:eastAsia="en-US"/>
    </w:rPr>
  </w:style>
  <w:style w:type="paragraph" w:styleId="31">
    <w:name w:val="toc 3"/>
    <w:basedOn w:val="a"/>
    <w:next w:val="a"/>
    <w:autoRedefine/>
    <w:uiPriority w:val="99"/>
    <w:rsid w:val="00885918"/>
    <w:pPr>
      <w:spacing w:after="100" w:line="276" w:lineRule="auto"/>
      <w:ind w:left="440"/>
    </w:pPr>
    <w:rPr>
      <w:rFonts w:ascii="Calibri" w:hAnsi="Calibri"/>
      <w:sz w:val="22"/>
      <w:szCs w:val="22"/>
      <w:lang w:eastAsia="en-US"/>
    </w:rPr>
  </w:style>
  <w:style w:type="paragraph" w:styleId="a3">
    <w:name w:val="Title"/>
    <w:basedOn w:val="a"/>
    <w:link w:val="a4"/>
    <w:uiPriority w:val="99"/>
    <w:qFormat/>
    <w:rsid w:val="00885918"/>
    <w:pPr>
      <w:widowControl w:val="0"/>
      <w:autoSpaceDE w:val="0"/>
      <w:autoSpaceDN w:val="0"/>
      <w:adjustRightInd w:val="0"/>
      <w:spacing w:before="240" w:after="60"/>
      <w:jc w:val="center"/>
      <w:outlineLvl w:val="0"/>
    </w:pPr>
    <w:rPr>
      <w:rFonts w:ascii="Cambria" w:hAnsi="Cambria"/>
      <w:b/>
      <w:bCs/>
      <w:kern w:val="28"/>
      <w:sz w:val="32"/>
      <w:szCs w:val="32"/>
    </w:rPr>
  </w:style>
  <w:style w:type="character" w:customStyle="1" w:styleId="a4">
    <w:name w:val="Название Знак"/>
    <w:basedOn w:val="a0"/>
    <w:link w:val="a3"/>
    <w:uiPriority w:val="99"/>
    <w:locked/>
    <w:rsid w:val="00885918"/>
    <w:rPr>
      <w:rFonts w:ascii="Cambria" w:hAnsi="Cambria" w:cs="Times New Roman"/>
      <w:b/>
      <w:bCs/>
      <w:kern w:val="28"/>
      <w:sz w:val="32"/>
      <w:szCs w:val="32"/>
      <w:lang w:val="ru-RU" w:eastAsia="ru-RU"/>
    </w:rPr>
  </w:style>
  <w:style w:type="character" w:styleId="a5">
    <w:name w:val="Strong"/>
    <w:basedOn w:val="a0"/>
    <w:uiPriority w:val="99"/>
    <w:qFormat/>
    <w:rsid w:val="00885918"/>
    <w:rPr>
      <w:rFonts w:cs="Times New Roman"/>
      <w:b/>
    </w:rPr>
  </w:style>
  <w:style w:type="character" w:styleId="a6">
    <w:name w:val="Emphasis"/>
    <w:basedOn w:val="a0"/>
    <w:uiPriority w:val="99"/>
    <w:qFormat/>
    <w:rsid w:val="00885918"/>
    <w:rPr>
      <w:rFonts w:cs="Times New Roman"/>
      <w:i/>
    </w:rPr>
  </w:style>
  <w:style w:type="paragraph" w:styleId="a7">
    <w:name w:val="Normal (Web)"/>
    <w:aliases w:val="Обычный (веб) Знак Знак Знак Знак,Обычный (веб) Знак Знак Знак,Обычный (Web),Обычный (Web) Знак,Обычный (веб) Знак Знак Знак1,Знак Знак Знак Знак Знак,Знак Знак1 Знак,Знак Знак Знак1 Знак Знак1,Знак Знак Знак,Знак Зна,Обычный (веб)1"/>
    <w:basedOn w:val="a"/>
    <w:link w:val="a8"/>
    <w:uiPriority w:val="99"/>
    <w:rsid w:val="00885918"/>
    <w:pPr>
      <w:spacing w:before="100" w:beforeAutospacing="1" w:after="100" w:afterAutospacing="1"/>
      <w:ind w:firstLine="709"/>
      <w:jc w:val="both"/>
    </w:pPr>
    <w:rPr>
      <w:szCs w:val="20"/>
    </w:rPr>
  </w:style>
  <w:style w:type="character" w:customStyle="1" w:styleId="a8">
    <w:name w:val="Обычный (веб) Знак"/>
    <w:aliases w:val="Обычный (веб) Знак Знак Знак Знак Знак,Обычный (веб) Знак Знак Знак Знак1,Обычный (Web) Знак1,Обычный (Web) Знак Знак,Обычный (веб) Знак Знак Знак1 Знак,Знак Знак Знак Знак Знак Знак,Знак Знак1 Знак Знак,Знак Знак Знак Знак"/>
    <w:link w:val="a7"/>
    <w:uiPriority w:val="99"/>
    <w:locked/>
    <w:rsid w:val="00885918"/>
    <w:rPr>
      <w:sz w:val="24"/>
    </w:rPr>
  </w:style>
  <w:style w:type="paragraph" w:styleId="a9">
    <w:name w:val="No Spacing"/>
    <w:basedOn w:val="a"/>
    <w:link w:val="aa"/>
    <w:uiPriority w:val="99"/>
    <w:qFormat/>
    <w:rsid w:val="00885918"/>
    <w:pPr>
      <w:widowControl w:val="0"/>
      <w:suppressAutoHyphens/>
    </w:pPr>
    <w:rPr>
      <w:rFonts w:ascii="Liberation Serif" w:hAnsi="Liberation Serif"/>
      <w:kern w:val="2"/>
      <w:szCs w:val="20"/>
      <w:lang w:eastAsia="hi-IN" w:bidi="hi-IN"/>
    </w:rPr>
  </w:style>
  <w:style w:type="character" w:customStyle="1" w:styleId="aa">
    <w:name w:val="Без интервала Знак"/>
    <w:link w:val="a9"/>
    <w:uiPriority w:val="99"/>
    <w:locked/>
    <w:rsid w:val="00885918"/>
    <w:rPr>
      <w:rFonts w:ascii="Liberation Serif" w:hAnsi="Liberation Serif"/>
      <w:kern w:val="2"/>
      <w:sz w:val="24"/>
      <w:lang w:eastAsia="hi-IN" w:bidi="hi-IN"/>
    </w:rPr>
  </w:style>
  <w:style w:type="paragraph" w:styleId="ab">
    <w:name w:val="List Paragraph"/>
    <w:basedOn w:val="a"/>
    <w:uiPriority w:val="99"/>
    <w:qFormat/>
    <w:rsid w:val="00885918"/>
    <w:pPr>
      <w:spacing w:after="160" w:line="256" w:lineRule="auto"/>
      <w:ind w:left="720"/>
      <w:contextualSpacing/>
    </w:pPr>
    <w:rPr>
      <w:rFonts w:ascii="Calibri" w:hAnsi="Calibri"/>
      <w:sz w:val="22"/>
      <w:szCs w:val="22"/>
      <w:lang w:eastAsia="en-US"/>
    </w:rPr>
  </w:style>
  <w:style w:type="paragraph" w:styleId="ac">
    <w:name w:val="TOC Heading"/>
    <w:basedOn w:val="1"/>
    <w:next w:val="a"/>
    <w:uiPriority w:val="99"/>
    <w:qFormat/>
    <w:rsid w:val="00885918"/>
    <w:pPr>
      <w:keepNext/>
      <w:keepLines/>
      <w:spacing w:before="480" w:beforeAutospacing="0" w:after="0" w:afterAutospacing="0" w:line="276" w:lineRule="auto"/>
      <w:jc w:val="left"/>
      <w:outlineLvl w:val="9"/>
    </w:pPr>
    <w:rPr>
      <w:rFonts w:ascii="Cambria" w:hAnsi="Cambria"/>
      <w:color w:val="365F91"/>
      <w:kern w:val="0"/>
      <w:sz w:val="28"/>
      <w:szCs w:val="28"/>
      <w:lang w:eastAsia="en-US"/>
    </w:rPr>
  </w:style>
  <w:style w:type="character" w:styleId="ad">
    <w:name w:val="Hyperlink"/>
    <w:basedOn w:val="a0"/>
    <w:uiPriority w:val="99"/>
    <w:semiHidden/>
    <w:rsid w:val="0082690B"/>
    <w:rPr>
      <w:rFonts w:ascii="Times New Roman" w:hAnsi="Times New Roman" w:cs="Times New Roman"/>
      <w:color w:val="0000FF"/>
      <w:u w:val="single"/>
    </w:rPr>
  </w:style>
  <w:style w:type="paragraph" w:customStyle="1" w:styleId="ConsPlusNormal">
    <w:name w:val="ConsPlusNormal"/>
    <w:uiPriority w:val="99"/>
    <w:rsid w:val="0082690B"/>
    <w:pPr>
      <w:widowControl w:val="0"/>
      <w:autoSpaceDE w:val="0"/>
      <w:autoSpaceDN w:val="0"/>
    </w:pPr>
    <w:rPr>
      <w:sz w:val="24"/>
      <w:szCs w:val="20"/>
    </w:rPr>
  </w:style>
  <w:style w:type="paragraph" w:styleId="ae">
    <w:name w:val="Document Map"/>
    <w:basedOn w:val="a"/>
    <w:link w:val="af"/>
    <w:uiPriority w:val="99"/>
    <w:semiHidden/>
    <w:rsid w:val="008E0089"/>
    <w:pPr>
      <w:shd w:val="clear" w:color="auto" w:fill="000080"/>
    </w:pPr>
    <w:rPr>
      <w:rFonts w:ascii="Tahoma" w:hAnsi="Tahoma" w:cs="Tahoma"/>
      <w:sz w:val="20"/>
      <w:szCs w:val="20"/>
    </w:rPr>
  </w:style>
  <w:style w:type="character" w:customStyle="1" w:styleId="af">
    <w:name w:val="Схема документа Знак"/>
    <w:basedOn w:val="a0"/>
    <w:link w:val="ae"/>
    <w:uiPriority w:val="99"/>
    <w:semiHidden/>
    <w:locked/>
    <w:rsid w:val="00075DBC"/>
    <w:rPr>
      <w:rFonts w:cs="Times New Roman"/>
      <w:sz w:val="2"/>
    </w:rPr>
  </w:style>
  <w:style w:type="paragraph" w:styleId="af0">
    <w:name w:val="Balloon Text"/>
    <w:basedOn w:val="a"/>
    <w:link w:val="af1"/>
    <w:uiPriority w:val="99"/>
    <w:semiHidden/>
    <w:rsid w:val="000B0D94"/>
    <w:rPr>
      <w:rFonts w:ascii="Tahoma" w:hAnsi="Tahoma" w:cs="Tahoma"/>
      <w:sz w:val="16"/>
      <w:szCs w:val="16"/>
    </w:rPr>
  </w:style>
  <w:style w:type="character" w:customStyle="1" w:styleId="af1">
    <w:name w:val="Текст выноски Знак"/>
    <w:basedOn w:val="a0"/>
    <w:link w:val="af0"/>
    <w:uiPriority w:val="99"/>
    <w:semiHidden/>
    <w:locked/>
    <w:rsid w:val="00CC313E"/>
    <w:rPr>
      <w:rFonts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885918"/>
    <w:rPr>
      <w:sz w:val="24"/>
      <w:szCs w:val="24"/>
    </w:rPr>
  </w:style>
  <w:style w:type="paragraph" w:styleId="1">
    <w:name w:val="heading 1"/>
    <w:basedOn w:val="a"/>
    <w:link w:val="10"/>
    <w:uiPriority w:val="99"/>
    <w:qFormat/>
    <w:rsid w:val="00885918"/>
    <w:pPr>
      <w:spacing w:before="100" w:beforeAutospacing="1" w:after="100" w:afterAutospacing="1"/>
      <w:jc w:val="center"/>
      <w:outlineLvl w:val="0"/>
    </w:pPr>
    <w:rPr>
      <w:b/>
      <w:bCs/>
      <w:kern w:val="36"/>
      <w:sz w:val="48"/>
      <w:szCs w:val="48"/>
    </w:rPr>
  </w:style>
  <w:style w:type="paragraph" w:styleId="2">
    <w:name w:val="heading 2"/>
    <w:basedOn w:val="a"/>
    <w:link w:val="20"/>
    <w:uiPriority w:val="99"/>
    <w:qFormat/>
    <w:rsid w:val="00885918"/>
    <w:pPr>
      <w:spacing w:before="100" w:beforeAutospacing="1" w:after="100" w:afterAutospacing="1"/>
      <w:outlineLvl w:val="1"/>
    </w:pPr>
    <w:rPr>
      <w:b/>
      <w:bCs/>
      <w:sz w:val="36"/>
      <w:szCs w:val="36"/>
    </w:rPr>
  </w:style>
  <w:style w:type="paragraph" w:styleId="3">
    <w:name w:val="heading 3"/>
    <w:basedOn w:val="a"/>
    <w:link w:val="30"/>
    <w:uiPriority w:val="99"/>
    <w:qFormat/>
    <w:rsid w:val="00885918"/>
    <w:pPr>
      <w:spacing w:before="100" w:beforeAutospacing="1" w:after="100" w:afterAutospacing="1"/>
      <w:outlineLvl w:val="2"/>
    </w:pPr>
    <w:rPr>
      <w:b/>
      <w:bCs/>
      <w:sz w:val="27"/>
      <w:szCs w:val="27"/>
    </w:rPr>
  </w:style>
  <w:style w:type="paragraph" w:styleId="4">
    <w:name w:val="heading 4"/>
    <w:basedOn w:val="a"/>
    <w:link w:val="40"/>
    <w:uiPriority w:val="99"/>
    <w:qFormat/>
    <w:rsid w:val="00885918"/>
    <w:pP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85918"/>
    <w:rPr>
      <w:rFonts w:cs="Times New Roman"/>
      <w:b/>
      <w:kern w:val="36"/>
      <w:sz w:val="48"/>
    </w:rPr>
  </w:style>
  <w:style w:type="character" w:customStyle="1" w:styleId="20">
    <w:name w:val="Заголовок 2 Знак"/>
    <w:basedOn w:val="a0"/>
    <w:link w:val="2"/>
    <w:uiPriority w:val="99"/>
    <w:locked/>
    <w:rsid w:val="00885918"/>
    <w:rPr>
      <w:rFonts w:cs="Times New Roman"/>
      <w:b/>
      <w:sz w:val="36"/>
    </w:rPr>
  </w:style>
  <w:style w:type="character" w:customStyle="1" w:styleId="30">
    <w:name w:val="Заголовок 3 Знак"/>
    <w:basedOn w:val="a0"/>
    <w:link w:val="3"/>
    <w:uiPriority w:val="99"/>
    <w:locked/>
    <w:rsid w:val="00885918"/>
    <w:rPr>
      <w:rFonts w:cs="Times New Roman"/>
      <w:b/>
      <w:sz w:val="27"/>
    </w:rPr>
  </w:style>
  <w:style w:type="character" w:customStyle="1" w:styleId="40">
    <w:name w:val="Заголовок 4 Знак"/>
    <w:basedOn w:val="a0"/>
    <w:link w:val="4"/>
    <w:uiPriority w:val="99"/>
    <w:locked/>
    <w:rsid w:val="00885918"/>
    <w:rPr>
      <w:rFonts w:cs="Times New Roman"/>
      <w:b/>
      <w:sz w:val="24"/>
    </w:rPr>
  </w:style>
  <w:style w:type="paragraph" w:styleId="11">
    <w:name w:val="toc 1"/>
    <w:basedOn w:val="a"/>
    <w:next w:val="a"/>
    <w:autoRedefine/>
    <w:uiPriority w:val="99"/>
    <w:rsid w:val="00885918"/>
    <w:pPr>
      <w:spacing w:after="100" w:line="276" w:lineRule="auto"/>
    </w:pPr>
    <w:rPr>
      <w:rFonts w:ascii="Calibri" w:hAnsi="Calibri"/>
      <w:sz w:val="22"/>
      <w:szCs w:val="22"/>
      <w:lang w:eastAsia="en-US"/>
    </w:rPr>
  </w:style>
  <w:style w:type="paragraph" w:styleId="21">
    <w:name w:val="toc 2"/>
    <w:basedOn w:val="a"/>
    <w:next w:val="a"/>
    <w:autoRedefine/>
    <w:uiPriority w:val="99"/>
    <w:rsid w:val="00885918"/>
    <w:pPr>
      <w:spacing w:after="100" w:line="276" w:lineRule="auto"/>
      <w:ind w:left="220"/>
    </w:pPr>
    <w:rPr>
      <w:rFonts w:ascii="Calibri" w:hAnsi="Calibri"/>
      <w:sz w:val="22"/>
      <w:szCs w:val="22"/>
      <w:lang w:eastAsia="en-US"/>
    </w:rPr>
  </w:style>
  <w:style w:type="paragraph" w:styleId="31">
    <w:name w:val="toc 3"/>
    <w:basedOn w:val="a"/>
    <w:next w:val="a"/>
    <w:autoRedefine/>
    <w:uiPriority w:val="99"/>
    <w:rsid w:val="00885918"/>
    <w:pPr>
      <w:spacing w:after="100" w:line="276" w:lineRule="auto"/>
      <w:ind w:left="440"/>
    </w:pPr>
    <w:rPr>
      <w:rFonts w:ascii="Calibri" w:hAnsi="Calibri"/>
      <w:sz w:val="22"/>
      <w:szCs w:val="22"/>
      <w:lang w:eastAsia="en-US"/>
    </w:rPr>
  </w:style>
  <w:style w:type="paragraph" w:styleId="a3">
    <w:name w:val="Title"/>
    <w:basedOn w:val="a"/>
    <w:link w:val="a4"/>
    <w:uiPriority w:val="99"/>
    <w:qFormat/>
    <w:rsid w:val="00885918"/>
    <w:pPr>
      <w:widowControl w:val="0"/>
      <w:autoSpaceDE w:val="0"/>
      <w:autoSpaceDN w:val="0"/>
      <w:adjustRightInd w:val="0"/>
      <w:spacing w:before="240" w:after="60"/>
      <w:jc w:val="center"/>
      <w:outlineLvl w:val="0"/>
    </w:pPr>
    <w:rPr>
      <w:rFonts w:ascii="Cambria" w:hAnsi="Cambria"/>
      <w:b/>
      <w:bCs/>
      <w:kern w:val="28"/>
      <w:sz w:val="32"/>
      <w:szCs w:val="32"/>
    </w:rPr>
  </w:style>
  <w:style w:type="character" w:customStyle="1" w:styleId="a4">
    <w:name w:val="Название Знак"/>
    <w:basedOn w:val="a0"/>
    <w:link w:val="a3"/>
    <w:uiPriority w:val="99"/>
    <w:locked/>
    <w:rsid w:val="00885918"/>
    <w:rPr>
      <w:rFonts w:ascii="Cambria" w:hAnsi="Cambria" w:cs="Times New Roman"/>
      <w:b/>
      <w:bCs/>
      <w:kern w:val="28"/>
      <w:sz w:val="32"/>
      <w:szCs w:val="32"/>
      <w:lang w:val="ru-RU" w:eastAsia="ru-RU"/>
    </w:rPr>
  </w:style>
  <w:style w:type="character" w:styleId="a5">
    <w:name w:val="Strong"/>
    <w:basedOn w:val="a0"/>
    <w:uiPriority w:val="99"/>
    <w:qFormat/>
    <w:rsid w:val="00885918"/>
    <w:rPr>
      <w:rFonts w:cs="Times New Roman"/>
      <w:b/>
    </w:rPr>
  </w:style>
  <w:style w:type="character" w:styleId="a6">
    <w:name w:val="Emphasis"/>
    <w:basedOn w:val="a0"/>
    <w:uiPriority w:val="99"/>
    <w:qFormat/>
    <w:rsid w:val="00885918"/>
    <w:rPr>
      <w:rFonts w:cs="Times New Roman"/>
      <w:i/>
    </w:rPr>
  </w:style>
  <w:style w:type="paragraph" w:styleId="a7">
    <w:name w:val="Normal (Web)"/>
    <w:aliases w:val="Обычный (веб) Знак Знак Знак Знак,Обычный (веб) Знак Знак Знак,Обычный (Web),Обычный (Web) Знак,Обычный (веб) Знак Знак Знак1,Знак Знак Знак Знак Знак,Знак Знак1 Знак,Знак Знак Знак1 Знак Знак1,Знак Знак Знак,Знак Зна,Обычный (веб)1"/>
    <w:basedOn w:val="a"/>
    <w:link w:val="a8"/>
    <w:uiPriority w:val="99"/>
    <w:rsid w:val="00885918"/>
    <w:pPr>
      <w:spacing w:before="100" w:beforeAutospacing="1" w:after="100" w:afterAutospacing="1"/>
      <w:ind w:firstLine="709"/>
      <w:jc w:val="both"/>
    </w:pPr>
    <w:rPr>
      <w:szCs w:val="20"/>
    </w:rPr>
  </w:style>
  <w:style w:type="character" w:customStyle="1" w:styleId="a8">
    <w:name w:val="Обычный (веб) Знак"/>
    <w:aliases w:val="Обычный (веб) Знак Знак Знак Знак Знак,Обычный (веб) Знак Знак Знак Знак1,Обычный (Web) Знак1,Обычный (Web) Знак Знак,Обычный (веб) Знак Знак Знак1 Знак,Знак Знак Знак Знак Знак Знак,Знак Знак1 Знак Знак,Знак Знак Знак Знак"/>
    <w:link w:val="a7"/>
    <w:uiPriority w:val="99"/>
    <w:locked/>
    <w:rsid w:val="00885918"/>
    <w:rPr>
      <w:sz w:val="24"/>
    </w:rPr>
  </w:style>
  <w:style w:type="paragraph" w:styleId="a9">
    <w:name w:val="No Spacing"/>
    <w:basedOn w:val="a"/>
    <w:link w:val="aa"/>
    <w:uiPriority w:val="99"/>
    <w:qFormat/>
    <w:rsid w:val="00885918"/>
    <w:pPr>
      <w:widowControl w:val="0"/>
      <w:suppressAutoHyphens/>
    </w:pPr>
    <w:rPr>
      <w:rFonts w:ascii="Liberation Serif" w:hAnsi="Liberation Serif"/>
      <w:kern w:val="2"/>
      <w:szCs w:val="20"/>
      <w:lang w:eastAsia="hi-IN" w:bidi="hi-IN"/>
    </w:rPr>
  </w:style>
  <w:style w:type="character" w:customStyle="1" w:styleId="aa">
    <w:name w:val="Без интервала Знак"/>
    <w:link w:val="a9"/>
    <w:uiPriority w:val="99"/>
    <w:locked/>
    <w:rsid w:val="00885918"/>
    <w:rPr>
      <w:rFonts w:ascii="Liberation Serif" w:hAnsi="Liberation Serif"/>
      <w:kern w:val="2"/>
      <w:sz w:val="24"/>
      <w:lang w:eastAsia="hi-IN" w:bidi="hi-IN"/>
    </w:rPr>
  </w:style>
  <w:style w:type="paragraph" w:styleId="ab">
    <w:name w:val="List Paragraph"/>
    <w:basedOn w:val="a"/>
    <w:uiPriority w:val="99"/>
    <w:qFormat/>
    <w:rsid w:val="00885918"/>
    <w:pPr>
      <w:spacing w:after="160" w:line="256" w:lineRule="auto"/>
      <w:ind w:left="720"/>
      <w:contextualSpacing/>
    </w:pPr>
    <w:rPr>
      <w:rFonts w:ascii="Calibri" w:hAnsi="Calibri"/>
      <w:sz w:val="22"/>
      <w:szCs w:val="22"/>
      <w:lang w:eastAsia="en-US"/>
    </w:rPr>
  </w:style>
  <w:style w:type="paragraph" w:styleId="ac">
    <w:name w:val="TOC Heading"/>
    <w:basedOn w:val="1"/>
    <w:next w:val="a"/>
    <w:uiPriority w:val="99"/>
    <w:qFormat/>
    <w:rsid w:val="00885918"/>
    <w:pPr>
      <w:keepNext/>
      <w:keepLines/>
      <w:spacing w:before="480" w:beforeAutospacing="0" w:after="0" w:afterAutospacing="0" w:line="276" w:lineRule="auto"/>
      <w:jc w:val="left"/>
      <w:outlineLvl w:val="9"/>
    </w:pPr>
    <w:rPr>
      <w:rFonts w:ascii="Cambria" w:hAnsi="Cambria"/>
      <w:color w:val="365F91"/>
      <w:kern w:val="0"/>
      <w:sz w:val="28"/>
      <w:szCs w:val="28"/>
      <w:lang w:eastAsia="en-US"/>
    </w:rPr>
  </w:style>
  <w:style w:type="character" w:styleId="ad">
    <w:name w:val="Hyperlink"/>
    <w:basedOn w:val="a0"/>
    <w:uiPriority w:val="99"/>
    <w:semiHidden/>
    <w:rsid w:val="0082690B"/>
    <w:rPr>
      <w:rFonts w:ascii="Times New Roman" w:hAnsi="Times New Roman" w:cs="Times New Roman"/>
      <w:color w:val="0000FF"/>
      <w:u w:val="single"/>
    </w:rPr>
  </w:style>
  <w:style w:type="paragraph" w:customStyle="1" w:styleId="ConsPlusNormal">
    <w:name w:val="ConsPlusNormal"/>
    <w:uiPriority w:val="99"/>
    <w:rsid w:val="0082690B"/>
    <w:pPr>
      <w:widowControl w:val="0"/>
      <w:autoSpaceDE w:val="0"/>
      <w:autoSpaceDN w:val="0"/>
    </w:pPr>
    <w:rPr>
      <w:sz w:val="24"/>
      <w:szCs w:val="20"/>
    </w:rPr>
  </w:style>
  <w:style w:type="paragraph" w:styleId="ae">
    <w:name w:val="Document Map"/>
    <w:basedOn w:val="a"/>
    <w:link w:val="af"/>
    <w:uiPriority w:val="99"/>
    <w:semiHidden/>
    <w:rsid w:val="008E0089"/>
    <w:pPr>
      <w:shd w:val="clear" w:color="auto" w:fill="000080"/>
    </w:pPr>
    <w:rPr>
      <w:rFonts w:ascii="Tahoma" w:hAnsi="Tahoma" w:cs="Tahoma"/>
      <w:sz w:val="20"/>
      <w:szCs w:val="20"/>
    </w:rPr>
  </w:style>
  <w:style w:type="character" w:customStyle="1" w:styleId="af">
    <w:name w:val="Схема документа Знак"/>
    <w:basedOn w:val="a0"/>
    <w:link w:val="ae"/>
    <w:uiPriority w:val="99"/>
    <w:semiHidden/>
    <w:locked/>
    <w:rsid w:val="00075DBC"/>
    <w:rPr>
      <w:rFonts w:cs="Times New Roman"/>
      <w:sz w:val="2"/>
    </w:rPr>
  </w:style>
  <w:style w:type="paragraph" w:styleId="af0">
    <w:name w:val="Balloon Text"/>
    <w:basedOn w:val="a"/>
    <w:link w:val="af1"/>
    <w:uiPriority w:val="99"/>
    <w:semiHidden/>
    <w:rsid w:val="000B0D94"/>
    <w:rPr>
      <w:rFonts w:ascii="Tahoma" w:hAnsi="Tahoma" w:cs="Tahoma"/>
      <w:sz w:val="16"/>
      <w:szCs w:val="16"/>
    </w:rPr>
  </w:style>
  <w:style w:type="character" w:customStyle="1" w:styleId="af1">
    <w:name w:val="Текст выноски Знак"/>
    <w:basedOn w:val="a0"/>
    <w:link w:val="af0"/>
    <w:uiPriority w:val="99"/>
    <w:semiHidden/>
    <w:locked/>
    <w:rsid w:val="00CC313E"/>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195250">
      <w:marLeft w:val="0"/>
      <w:marRight w:val="0"/>
      <w:marTop w:val="0"/>
      <w:marBottom w:val="0"/>
      <w:divBdr>
        <w:top w:val="none" w:sz="0" w:space="0" w:color="auto"/>
        <w:left w:val="none" w:sz="0" w:space="0" w:color="auto"/>
        <w:bottom w:val="none" w:sz="0" w:space="0" w:color="auto"/>
        <w:right w:val="none" w:sz="0" w:space="0" w:color="auto"/>
      </w:divBdr>
      <w:divsChild>
        <w:div w:id="406195247">
          <w:marLeft w:val="0"/>
          <w:marRight w:val="0"/>
          <w:marTop w:val="0"/>
          <w:marBottom w:val="0"/>
          <w:divBdr>
            <w:top w:val="none" w:sz="0" w:space="0" w:color="auto"/>
            <w:left w:val="none" w:sz="0" w:space="0" w:color="auto"/>
            <w:bottom w:val="none" w:sz="0" w:space="0" w:color="auto"/>
            <w:right w:val="none" w:sz="0" w:space="0" w:color="auto"/>
          </w:divBdr>
          <w:divsChild>
            <w:div w:id="406195248">
              <w:marLeft w:val="0"/>
              <w:marRight w:val="0"/>
              <w:marTop w:val="0"/>
              <w:marBottom w:val="0"/>
              <w:divBdr>
                <w:top w:val="none" w:sz="0" w:space="0" w:color="auto"/>
                <w:left w:val="none" w:sz="0" w:space="0" w:color="auto"/>
                <w:bottom w:val="none" w:sz="0" w:space="0" w:color="auto"/>
                <w:right w:val="none" w:sz="0" w:space="0" w:color="auto"/>
              </w:divBdr>
              <w:divsChild>
                <w:div w:id="40619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stagram.com/rosreestr_71?igshid=1mvox7mui1fiz" TargetMode="External"/><Relationship Id="rId3" Type="http://schemas.openxmlformats.org/officeDocument/2006/relationships/settings" Target="settings.xml"/><Relationship Id="rId7" Type="http://schemas.openxmlformats.org/officeDocument/2006/relationships/hyperlink" Target="https://vk.com/rosreestr71tul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54C56F8411B2D782DB3B8AFDC98FC2CBEB19D081DC30573C920D7708E07EDEA81FA878FE037A8DD4042142982b3uA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261</Words>
  <Characters>1488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Федеральный закон от 02</vt:lpstr>
    </vt:vector>
  </TitlesOfParts>
  <Company>SPecialiST RePack</Company>
  <LinksUpToDate>false</LinksUpToDate>
  <CharactersWithSpaces>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02</dc:title>
  <dc:creator>ut071kasyanova</dc:creator>
  <cp:lastModifiedBy>3</cp:lastModifiedBy>
  <cp:revision>2</cp:revision>
  <cp:lastPrinted>2020-01-27T11:01:00Z</cp:lastPrinted>
  <dcterms:created xsi:type="dcterms:W3CDTF">2020-01-28T06:07:00Z</dcterms:created>
  <dcterms:modified xsi:type="dcterms:W3CDTF">2020-01-28T06:07:00Z</dcterms:modified>
</cp:coreProperties>
</file>