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7B1B5E" w:rsidRPr="00F341E4" w:rsidTr="00B62E14">
        <w:tc>
          <w:tcPr>
            <w:tcW w:w="9570" w:type="dxa"/>
            <w:gridSpan w:val="2"/>
          </w:tcPr>
          <w:p w:rsidR="007B1B5E" w:rsidRPr="00B62E14" w:rsidRDefault="007B1B5E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7B1B5E" w:rsidRPr="00F341E4" w:rsidTr="00B62E14">
        <w:tc>
          <w:tcPr>
            <w:tcW w:w="9570" w:type="dxa"/>
            <w:gridSpan w:val="2"/>
          </w:tcPr>
          <w:p w:rsidR="007B1B5E" w:rsidRPr="00B62E14" w:rsidRDefault="007B1B5E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7B1B5E" w:rsidRPr="00F341E4" w:rsidTr="00B62E14">
        <w:tc>
          <w:tcPr>
            <w:tcW w:w="9570" w:type="dxa"/>
            <w:gridSpan w:val="2"/>
          </w:tcPr>
          <w:p w:rsidR="007B1B5E" w:rsidRPr="00B62E14" w:rsidRDefault="007B1B5E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B1B5E" w:rsidRPr="00B62E14" w:rsidRDefault="007B1B5E" w:rsidP="00141F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1B5E" w:rsidRPr="00F341E4" w:rsidTr="00B62E14">
        <w:tc>
          <w:tcPr>
            <w:tcW w:w="9570" w:type="dxa"/>
            <w:gridSpan w:val="2"/>
          </w:tcPr>
          <w:p w:rsidR="007B1B5E" w:rsidRPr="00B62E14" w:rsidRDefault="007B1B5E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7B1B5E" w:rsidRPr="00F341E4" w:rsidTr="00B62E14">
        <w:tc>
          <w:tcPr>
            <w:tcW w:w="9570" w:type="dxa"/>
            <w:gridSpan w:val="2"/>
          </w:tcPr>
          <w:p w:rsidR="007B1B5E" w:rsidRPr="00B62E14" w:rsidRDefault="007B1B5E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1B5E" w:rsidRPr="00F341E4" w:rsidTr="00B62E14">
        <w:trPr>
          <w:trHeight w:val="667"/>
        </w:trPr>
        <w:tc>
          <w:tcPr>
            <w:tcW w:w="4785" w:type="dxa"/>
          </w:tcPr>
          <w:p w:rsidR="007B1B5E" w:rsidRPr="00B62E14" w:rsidRDefault="007B1B5E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 25 декабря   2020</w:t>
            </w:r>
            <w:r w:rsidRPr="00B62E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7B1B5E" w:rsidRPr="00B62E14" w:rsidRDefault="007B1B5E" w:rsidP="00B62E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 199</w:t>
            </w:r>
          </w:p>
        </w:tc>
      </w:tr>
    </w:tbl>
    <w:p w:rsidR="007B1B5E" w:rsidRPr="00B62E14" w:rsidRDefault="007B1B5E" w:rsidP="00B62E14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7B1B5E" w:rsidRPr="00B62E14" w:rsidRDefault="007B1B5E" w:rsidP="00B62E14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7B1B5E" w:rsidRPr="00B62E14" w:rsidRDefault="007B1B5E" w:rsidP="00B62E14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62E14"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в постановление  администрации МО Яснополянское Щекинского района от 31.10.2014 №434 «Об утверждении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7B1B5E" w:rsidRPr="00B62E14" w:rsidRDefault="007B1B5E" w:rsidP="00B62E14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B1B5E" w:rsidRPr="00B62E14" w:rsidRDefault="007B1B5E" w:rsidP="00B62E14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7B1B5E" w:rsidRPr="00B62E14" w:rsidRDefault="007B1B5E" w:rsidP="00B62E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 Щёкинского района постановляет:</w:t>
      </w:r>
    </w:p>
    <w:p w:rsidR="007B1B5E" w:rsidRPr="00B62E14" w:rsidRDefault="007B1B5E" w:rsidP="00B62E14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B62E14">
        <w:rPr>
          <w:rFonts w:ascii="Arial" w:hAnsi="Arial" w:cs="Arial"/>
          <w:bCs/>
          <w:sz w:val="24"/>
          <w:szCs w:val="24"/>
          <w:lang w:eastAsia="ru-RU"/>
        </w:rPr>
        <w:t xml:space="preserve"> 1. Внести в постановление администрации  МО Яснополянское Щекинского района от 31.10.2014г. № 434 «Об утверждении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 следующие изменения: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– Приложени</w:t>
      </w:r>
      <w:r>
        <w:rPr>
          <w:rFonts w:ascii="Arial" w:hAnsi="Arial" w:cs="Arial"/>
          <w:sz w:val="24"/>
          <w:szCs w:val="24"/>
          <w:lang w:eastAsia="ru-RU"/>
        </w:rPr>
        <w:t>я</w:t>
      </w:r>
      <w:r w:rsidRPr="00B62E14">
        <w:rPr>
          <w:rFonts w:ascii="Arial" w:hAnsi="Arial" w:cs="Arial"/>
          <w:sz w:val="24"/>
          <w:szCs w:val="24"/>
          <w:lang w:eastAsia="ru-RU"/>
        </w:rPr>
        <w:t xml:space="preserve"> к постановлению изложить в новой редакции (приложение).</w:t>
      </w:r>
    </w:p>
    <w:p w:rsidR="007B1B5E" w:rsidRDefault="007B1B5E" w:rsidP="00B6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B62E14">
        <w:rPr>
          <w:rFonts w:ascii="Arial" w:hAnsi="Arial" w:cs="Arial"/>
          <w:sz w:val="24"/>
          <w:szCs w:val="24"/>
          <w:lang w:eastAsia="ru-RU"/>
        </w:rPr>
        <w:t xml:space="preserve"> 2. </w:t>
      </w:r>
      <w:r w:rsidRPr="00B62E14">
        <w:rPr>
          <w:rFonts w:ascii="Arial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7B1B5E" w:rsidRDefault="007B1B5E" w:rsidP="00745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  Настоящее постановление вступает в силу со дня официального обнародования. </w:t>
      </w:r>
    </w:p>
    <w:p w:rsidR="007B1B5E" w:rsidRDefault="007B1B5E" w:rsidP="0074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1B5E" w:rsidRDefault="007B1B5E" w:rsidP="00745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B1B5E" w:rsidRDefault="007B1B5E" w:rsidP="0074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1B5E" w:rsidRDefault="007B1B5E" w:rsidP="0074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1B5E" w:rsidRDefault="007B1B5E" w:rsidP="007454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</w:t>
      </w:r>
    </w:p>
    <w:p w:rsidR="007B1B5E" w:rsidRDefault="007B1B5E" w:rsidP="007454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7B1B5E" w:rsidRDefault="007B1B5E" w:rsidP="007454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Яснополянское Щекинского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С.М. Макарова</w:t>
      </w:r>
    </w:p>
    <w:p w:rsidR="007B1B5E" w:rsidRDefault="007B1B5E" w:rsidP="007454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1B5E" w:rsidRDefault="007B1B5E" w:rsidP="00B62E1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B1B5E" w:rsidRDefault="007B1B5E" w:rsidP="00B62E1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B1B5E" w:rsidRPr="00B62E14" w:rsidRDefault="007B1B5E" w:rsidP="00B62E1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7B1B5E" w:rsidRPr="00B62E14" w:rsidRDefault="007B1B5E" w:rsidP="00B62E1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25.12. 2020 года №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>199</w:t>
      </w:r>
    </w:p>
    <w:p w:rsidR="007B1B5E" w:rsidRPr="00B62E14" w:rsidRDefault="007B1B5E" w:rsidP="00B62E1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B1B5E" w:rsidRPr="00B62E14" w:rsidRDefault="007B1B5E" w:rsidP="00B62E1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от 31.10.2014 года № 434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B1B5E" w:rsidRPr="00B62E14" w:rsidRDefault="007B1B5E" w:rsidP="00B62E14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color w:val="000000"/>
          <w:sz w:val="26"/>
          <w:szCs w:val="26"/>
          <w:lang w:eastAsia="ru-RU"/>
        </w:rPr>
        <w:t xml:space="preserve">Муниципальная программа </w:t>
      </w:r>
    </w:p>
    <w:p w:rsidR="007B1B5E" w:rsidRPr="00B62E14" w:rsidRDefault="007B1B5E" w:rsidP="00B62E14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7B1B5E" w:rsidRPr="00B62E14" w:rsidRDefault="007B1B5E" w:rsidP="00B62E14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ПАСПОРТ</w:t>
      </w:r>
    </w:p>
    <w:p w:rsidR="007B1B5E" w:rsidRPr="00B62E14" w:rsidRDefault="007B1B5E" w:rsidP="00B62E14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муниципальной программы муниципального образования Яснополянское Щёкинского района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7B1B5E" w:rsidRPr="00B62E14" w:rsidRDefault="007B1B5E" w:rsidP="00B6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3380"/>
        <w:gridCol w:w="6200"/>
      </w:tblGrid>
      <w:tr w:rsidR="007B1B5E" w:rsidRPr="00F341E4" w:rsidTr="00B62E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«Профессиональная подготовка, переподготовка, повышение квалификации муниципальных служащих администрации МО Яснополянское Щекинского района» (далее – Программа)</w:t>
            </w:r>
          </w:p>
        </w:tc>
      </w:tr>
      <w:tr w:rsidR="007B1B5E" w:rsidRPr="00F341E4" w:rsidTr="00B62E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7B1B5E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Цель Программы:</w:t>
            </w:r>
          </w:p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Повышение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эффективности и результативности муниципальной службы</w:t>
            </w:r>
          </w:p>
        </w:tc>
      </w:tr>
      <w:tr w:rsidR="007B1B5E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Программы:</w:t>
            </w:r>
          </w:p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7B1B5E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Показатели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служащих, прошедших профессиональную переподготовку и повышение квалификации</w:t>
            </w:r>
          </w:p>
        </w:tc>
      </w:tr>
      <w:tr w:rsidR="007B1B5E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2015-2023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B1B5E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E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квалификации органов местного самоуправления и работников муниципальных учреждений МО Яснополянское Щекинского района</w:t>
            </w:r>
          </w:p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B1B5E" w:rsidRPr="00B62E14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B5E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B5E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финансирования: 200,8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7B1B5E" w:rsidRPr="00B62E14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2015 год - 50,0 тыс. рублей; </w:t>
            </w:r>
          </w:p>
          <w:p w:rsidR="007B1B5E" w:rsidRPr="00B62E14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2016 год - 7,0 тыс. рублей, </w:t>
            </w:r>
          </w:p>
          <w:p w:rsidR="007B1B5E" w:rsidRPr="00B62E14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- 30,8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7B1B5E" w:rsidRPr="00B62E14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- 35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7B1B5E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- 35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7B1B5E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- 13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7B1B5E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- 10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7B1B5E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- 10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7B1B5E" w:rsidRPr="00B62E14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- 10</w:t>
            </w: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</w:tc>
      </w:tr>
      <w:tr w:rsidR="007B1B5E" w:rsidRPr="00F341E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и показатели социально-экономической эффективности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ходе реализации программы предполагается осуществить профессиональную подготовку, переподготовку и повышение квалификации 9-ти муниципальных служащих, из них: переподготовить по профилю своей деятельности не менее 10 процентов, повысить квалификацию - 100 процентов. Это будет способствовать созданию эффективной системы профессиональной переподготовки и повышению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служащих.</w:t>
            </w:r>
          </w:p>
        </w:tc>
      </w:tr>
    </w:tbl>
    <w:p w:rsidR="007B1B5E" w:rsidRDefault="007B1B5E" w:rsidP="00B95CA2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6"/>
          <w:szCs w:val="26"/>
          <w:lang w:eastAsia="ru-RU"/>
        </w:rPr>
      </w:pP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2. Содержание проблемы и обоснование ее решения программно-целевым методом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7B1B5E" w:rsidRPr="00B62E14" w:rsidRDefault="007B1B5E" w:rsidP="00B62E1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Постановлением администрации муниципального образования Яснополянское Щекинского района от</w:t>
      </w:r>
      <w:r w:rsidRPr="00B62E1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62E14">
        <w:rPr>
          <w:rFonts w:ascii="Arial" w:hAnsi="Arial" w:cs="Arial"/>
          <w:sz w:val="24"/>
          <w:szCs w:val="24"/>
          <w:lang w:eastAsia="ru-RU"/>
        </w:rPr>
        <w:t xml:space="preserve">25.10.2012 г. № 492 утверждено </w:t>
      </w:r>
      <w:r w:rsidRPr="00B62E14">
        <w:rPr>
          <w:rFonts w:ascii="Arial" w:hAnsi="Arial" w:cs="Arial"/>
          <w:color w:val="000000"/>
          <w:sz w:val="24"/>
          <w:szCs w:val="24"/>
          <w:lang w:eastAsia="ru-RU"/>
        </w:rPr>
        <w:t xml:space="preserve">Положение о </w:t>
      </w:r>
      <w:r w:rsidRPr="00B62E14">
        <w:rPr>
          <w:rFonts w:ascii="Arial" w:hAnsi="Arial" w:cs="Arial"/>
          <w:bCs/>
          <w:color w:val="000000"/>
          <w:sz w:val="24"/>
          <w:szCs w:val="24"/>
          <w:lang w:eastAsia="ru-RU"/>
        </w:rPr>
        <w:t>профессиональной подготовке, переподготовке и повышении квалификации муниципальных служащих администрации муниципального образования Яснополянское Щекинского района, в соответствии с которым</w:t>
      </w:r>
      <w:r w:rsidRPr="00B62E14">
        <w:rPr>
          <w:rFonts w:ascii="Arial" w:hAnsi="Arial" w:cs="Arial"/>
          <w:color w:val="000000"/>
          <w:sz w:val="24"/>
          <w:szCs w:val="24"/>
          <w:lang w:eastAsia="ru-RU"/>
        </w:rPr>
        <w:t xml:space="preserve"> периодичность прохождения повышения квалификации осуществляется по мере необходимости, но не реже одного раза в три года для лиц, замещающих должности муниципальной службы всех групп муниципальных должностей.</w:t>
      </w:r>
    </w:p>
    <w:p w:rsidR="007B1B5E" w:rsidRPr="00B62E14" w:rsidRDefault="007B1B5E" w:rsidP="00B62E14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  <w:lang w:eastAsia="ru-RU"/>
        </w:rPr>
      </w:pPr>
      <w:r w:rsidRPr="00B62E14">
        <w:rPr>
          <w:rFonts w:ascii="Arial" w:hAnsi="Arial" w:cs="Arial"/>
          <w:color w:val="000000"/>
          <w:sz w:val="24"/>
          <w:szCs w:val="24"/>
          <w:lang w:eastAsia="ru-RU"/>
        </w:rPr>
        <w:t>Администрацией МО Яснополянское Щекинского района</w:t>
      </w:r>
      <w:r w:rsidRPr="00B62E14">
        <w:rPr>
          <w:rFonts w:ascii="Arial" w:hAnsi="Arial" w:cs="Arial"/>
          <w:sz w:val="24"/>
          <w:szCs w:val="24"/>
          <w:lang w:eastAsia="ru-RU"/>
        </w:rPr>
        <w:t xml:space="preserve"> регулярно проводится обучение муниципальных служащих в форме п</w:t>
      </w:r>
      <w:r w:rsidRPr="00B62E14">
        <w:rPr>
          <w:rFonts w:ascii="Arial" w:hAnsi="Arial" w:cs="Arial"/>
          <w:color w:val="000000"/>
          <w:spacing w:val="-1"/>
          <w:sz w:val="24"/>
          <w:szCs w:val="24"/>
          <w:lang w:eastAsia="ru-RU"/>
        </w:rPr>
        <w:t>одготовки, переподготовки и повышения квалификации муниципальных служащих с целью повышения эффективности исполнения муниципальными слу</w:t>
      </w:r>
      <w:r w:rsidRPr="00B62E14">
        <w:rPr>
          <w:rFonts w:ascii="Arial" w:hAnsi="Arial" w:cs="Arial"/>
          <w:color w:val="000000"/>
          <w:sz w:val="24"/>
          <w:szCs w:val="24"/>
          <w:lang w:eastAsia="ru-RU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х кадров</w:t>
      </w:r>
      <w:r w:rsidRPr="00B62E14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области.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3. Цели и задачи Программы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службы, создание эффективной системы управления муниципальной службой.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Для достижения указанной цели Программы необходимо решение следующих задач: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реализация современных программ переподготовки и повышения квалификации кадров муниципальной службы.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1B5E" w:rsidRPr="00B62E14" w:rsidRDefault="007B1B5E" w:rsidP="00B62E1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7B1B5E" w:rsidRPr="00B62E14">
          <w:pgSz w:w="11906" w:h="16838"/>
          <w:pgMar w:top="1134" w:right="851" w:bottom="1134" w:left="1701" w:header="720" w:footer="720" w:gutter="0"/>
          <w:cols w:space="720"/>
        </w:sectPr>
      </w:pP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 xml:space="preserve">Перечень 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мероприятий по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района»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540"/>
        <w:gridCol w:w="1701"/>
        <w:gridCol w:w="913"/>
        <w:gridCol w:w="2039"/>
        <w:gridCol w:w="1661"/>
        <w:gridCol w:w="1392"/>
        <w:gridCol w:w="2147"/>
        <w:gridCol w:w="2120"/>
      </w:tblGrid>
      <w:tr w:rsidR="007B1B5E" w:rsidRPr="00F341E4" w:rsidTr="00B62E14">
        <w:trPr>
          <w:cantSplit/>
          <w:trHeight w:val="24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мероприятия, 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B1B5E" w:rsidRPr="00F341E4" w:rsidTr="00B62E14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B1B5E" w:rsidRPr="00F341E4" w:rsidTr="00B62E14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B1B5E" w:rsidRPr="00F341E4" w:rsidTr="00B62E14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CB0593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  <w:r w:rsidRPr="00CB0593">
              <w:rPr>
                <w:rFonts w:ascii="Arial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CB0593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CB0593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CB0593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  <w:r w:rsidRPr="00CB0593">
              <w:rPr>
                <w:rFonts w:ascii="Arial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</w:t>
            </w:r>
          </w:p>
        </w:tc>
      </w:tr>
    </w:tbl>
    <w:p w:rsidR="007B1B5E" w:rsidRPr="00B62E14" w:rsidRDefault="007B1B5E" w:rsidP="00B62E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7B1B5E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ПЕРЕЧЕНЬ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показателей результативности и эффективности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 Щекинского района</w:t>
      </w:r>
      <w:r w:rsidRPr="00B62E14">
        <w:rPr>
          <w:rFonts w:ascii="Arial" w:hAnsi="Arial" w:cs="Arial"/>
          <w:b/>
          <w:sz w:val="26"/>
          <w:szCs w:val="26"/>
          <w:lang w:eastAsia="ru-RU"/>
        </w:rPr>
        <w:t>»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1667"/>
        <w:gridCol w:w="1876"/>
        <w:gridCol w:w="1806"/>
        <w:gridCol w:w="1604"/>
        <w:gridCol w:w="1604"/>
        <w:gridCol w:w="1604"/>
        <w:gridCol w:w="1374"/>
        <w:gridCol w:w="1374"/>
        <w:gridCol w:w="1604"/>
      </w:tblGrid>
      <w:tr w:rsidR="007B1B5E" w:rsidRPr="00F341E4" w:rsidTr="0046450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7B1B5E" w:rsidRPr="00F341E4" w:rsidTr="0046450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2-й год реализации муниципальной программы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3-й год реализации муниципальной программы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4-й год реализации муниципальной программы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5-й год реализации муниципальной 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B1B5E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Цель 1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B1B5E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Повышение эффективности и результативности муниципальной службы,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B1B5E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B1B5E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Реализация современных программ переподготовки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B1B5E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B1B5E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Повышения квалификации кадров муниципальной службы.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Количество муниципальных служащих, прошедших профессиональную подготовку, переподготовку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B1B5E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B1B5E" w:rsidRPr="00F341E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эффективной системы управления муниципальной службой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7B1B5E" w:rsidRPr="00B62E14" w:rsidRDefault="007B1B5E" w:rsidP="00B62E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7B1B5E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Общая потребность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в ресурсах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района»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8"/>
          <w:szCs w:val="28"/>
          <w:lang w:eastAsia="ru-RU"/>
        </w:rPr>
      </w:pPr>
    </w:p>
    <w:tbl>
      <w:tblPr>
        <w:tblW w:w="15120" w:type="dxa"/>
        <w:tblInd w:w="-8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40"/>
        <w:gridCol w:w="1620"/>
        <w:gridCol w:w="1260"/>
        <w:gridCol w:w="900"/>
        <w:gridCol w:w="900"/>
        <w:gridCol w:w="900"/>
        <w:gridCol w:w="900"/>
        <w:gridCol w:w="720"/>
        <w:gridCol w:w="900"/>
        <w:gridCol w:w="900"/>
        <w:gridCol w:w="1620"/>
        <w:gridCol w:w="1260"/>
      </w:tblGrid>
      <w:tr w:rsidR="007B1B5E" w:rsidRPr="00F341E4" w:rsidTr="00745453">
        <w:trPr>
          <w:cantSplit/>
          <w:trHeight w:val="36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7B1B5E" w:rsidRPr="00F341E4" w:rsidTr="00745453">
        <w:trPr>
          <w:cantSplit/>
          <w:trHeight w:val="36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7B1B5E" w:rsidRPr="00F341E4" w:rsidTr="0006091A">
        <w:trPr>
          <w:cantSplit/>
          <w:trHeight w:val="24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B5E" w:rsidRPr="00B62E14" w:rsidRDefault="007B1B5E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B5E" w:rsidRPr="00B62E14" w:rsidRDefault="007B1B5E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B5E" w:rsidRPr="00B62E14" w:rsidRDefault="007B1B5E" w:rsidP="00CB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B5E" w:rsidRPr="00B62E14" w:rsidRDefault="007B1B5E" w:rsidP="0033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B5E" w:rsidRPr="00B62E14" w:rsidRDefault="007B1B5E" w:rsidP="00EE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B5E" w:rsidRPr="00B62E14" w:rsidRDefault="007B1B5E" w:rsidP="0088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7B1B5E" w:rsidRPr="00F341E4" w:rsidTr="0006091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EE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EE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883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7B1B5E" w:rsidRPr="00F341E4" w:rsidTr="0006091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883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B1B5E" w:rsidRPr="00F341E4" w:rsidTr="0006091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883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B1B5E" w:rsidRPr="00F341E4" w:rsidTr="0006091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883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B1B5E" w:rsidRPr="00F341E4" w:rsidTr="0006091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EE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883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7B1B5E" w:rsidRPr="00F341E4" w:rsidTr="0006091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B5E" w:rsidRPr="00B62E14" w:rsidRDefault="007B1B5E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7B1B5E" w:rsidRPr="00B62E14" w:rsidRDefault="007B1B5E" w:rsidP="00B62E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7B1B5E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7B1B5E" w:rsidRPr="00B62E14" w:rsidRDefault="007B1B5E" w:rsidP="00B62E1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7B1B5E" w:rsidRPr="00B62E14">
          <w:pgSz w:w="11906" w:h="16838"/>
          <w:pgMar w:top="1134" w:right="851" w:bottom="1134" w:left="1701" w:header="709" w:footer="709" w:gutter="0"/>
          <w:cols w:space="720"/>
        </w:sectPr>
      </w:pP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4. Социально-экономическая эффективность Программы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В результате реализации Программы предполагается совместно с администрацией Тульской области провести семинары с муниципальными служащими администрации МО Яснополянское Щекинского района и администрации МО Яснополянское Щекинского района по актуальным проблемам, возникающим при решении вопросов местного значения в связи с изменениями законодательства; осуществить профессиональную переподготовку и повышение квалификации 6 муниципальных служащих, повысить квалификацию - 90 процентов, что будет способствовать: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- созданию эффективной системы профессиональной переподготовки и повышения квалификации муниципальных служащих;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- повышению эффективности кадровой политики в системе муниципальной службы в целях улучшения кадрового состава муниципальных служащих.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В целом реализация мероприятий Программы позволит сформировать условия для устойчивого социально-экономического развития муниципального образования, эффективной реализации конституционных полномочий местного самоуправления.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5. Возможные риски в ходе реализации Программы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К обстоятельствам, возникновение которых может негативно отразиться на реализации Программы в целом и не позволит достичь плановых значений показателей, относятся: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- несвоевременное и недостаточное финансирование Программы за счет средств бюджета муниципального образования;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- несвоевременное и некачественное выполнение работ, предусмотренных исполнителями по мероприятиям Программы.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Проведение текущего мониторинга выполнения работ позволит предупредить несвоевременное и некачественное их выполнение.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B62E14">
        <w:rPr>
          <w:rFonts w:ascii="Arial" w:hAnsi="Arial" w:cs="Arial"/>
          <w:b/>
          <w:sz w:val="26"/>
          <w:szCs w:val="26"/>
          <w:lang w:eastAsia="ru-RU"/>
        </w:rPr>
        <w:t>6. Управление реализацией Программы и контроль за ходом ее выполнения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Текущее управление и контроль за реализацией Программы осуществляются муниципальным заказчиком - администрацией МО Яснополянское Щекинского района и исполнителями долгосрочной целевой программы. Перечень функций муниципального заказчика Программы и ответственных за выполнение мероприятий Программы определяется в соответствии с действующим законодательством.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 xml:space="preserve">Выбор исполнителей мероприятий Программы осуществляется в соответствии с Федеральным </w:t>
      </w:r>
      <w:hyperlink r:id="rId4" w:history="1">
        <w:r w:rsidRPr="00DF3419">
          <w:rPr>
            <w:rFonts w:ascii="Arial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DF341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62E14">
        <w:rPr>
          <w:rFonts w:ascii="Arial" w:hAnsi="Arial" w:cs="Arial"/>
          <w:sz w:val="24"/>
          <w:szCs w:val="24"/>
          <w:lang w:eastAsia="ru-RU"/>
        </w:rPr>
        <w:t>от 05 апреля 2013 года № 44-ФЗ «О контрактной  системе в сфере закупок товаров, работ, услуг для обеспечения государственных и муниципальных нужд» совместно с администрацией Тульской области.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Отчеты об использовании средств, выделенных на реализацию Программы, представляются консультанту по правовой и административной работе в установленном порядке.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Текущий контроль за реализацией мероприятий Программы осуществляется начальником сектора по правовой и административной работе администрации МО Яснополянское Щекинского района.</w:t>
      </w:r>
    </w:p>
    <w:p w:rsidR="007B1B5E" w:rsidRPr="00B62E14" w:rsidRDefault="007B1B5E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2E14">
        <w:rPr>
          <w:rFonts w:ascii="Arial" w:hAnsi="Arial" w:cs="Arial"/>
          <w:sz w:val="24"/>
          <w:szCs w:val="24"/>
          <w:lang w:eastAsia="ru-RU"/>
        </w:rPr>
        <w:t>Контроль за целевым и эффективным использованием бюджетных ассигнований осуществляется сектором по бухгалтерскому учету и финансам администрации муниципального образования Яснополянское Щекинского района.</w:t>
      </w:r>
    </w:p>
    <w:sectPr w:rsidR="007B1B5E" w:rsidRPr="00B62E14" w:rsidSect="0050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B0A"/>
    <w:rsid w:val="0006091A"/>
    <w:rsid w:val="00126C8E"/>
    <w:rsid w:val="00141F3B"/>
    <w:rsid w:val="00157977"/>
    <w:rsid w:val="002D39BA"/>
    <w:rsid w:val="003353FB"/>
    <w:rsid w:val="00464509"/>
    <w:rsid w:val="005000B6"/>
    <w:rsid w:val="00657C48"/>
    <w:rsid w:val="0072563F"/>
    <w:rsid w:val="00745453"/>
    <w:rsid w:val="007B1B5E"/>
    <w:rsid w:val="00883DD4"/>
    <w:rsid w:val="00980B0A"/>
    <w:rsid w:val="00B62E14"/>
    <w:rsid w:val="00B65A53"/>
    <w:rsid w:val="00B95CA2"/>
    <w:rsid w:val="00BC7CBC"/>
    <w:rsid w:val="00C85D94"/>
    <w:rsid w:val="00CB0593"/>
    <w:rsid w:val="00CB0E86"/>
    <w:rsid w:val="00CB689D"/>
    <w:rsid w:val="00DB5DA1"/>
    <w:rsid w:val="00DF3419"/>
    <w:rsid w:val="00EE1ACC"/>
    <w:rsid w:val="00F341E4"/>
    <w:rsid w:val="00F8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353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1800</Words>
  <Characters>10261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Markova</dc:creator>
  <cp:keywords/>
  <dc:description/>
  <cp:lastModifiedBy>Adam Jensen</cp:lastModifiedBy>
  <cp:revision>2</cp:revision>
  <cp:lastPrinted>2017-12-05T09:19:00Z</cp:lastPrinted>
  <dcterms:created xsi:type="dcterms:W3CDTF">2020-12-28T18:07:00Z</dcterms:created>
  <dcterms:modified xsi:type="dcterms:W3CDTF">2020-12-28T18:07:00Z</dcterms:modified>
</cp:coreProperties>
</file>