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2" w:rsidRPr="001668D1" w:rsidRDefault="00763E52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63E52" w:rsidRDefault="00763E52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63E52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E52" w:rsidRPr="00A974B7" w:rsidRDefault="00763E52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4B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763E52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E52" w:rsidRPr="00A974B7" w:rsidRDefault="00763E52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4B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763E52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E52" w:rsidRPr="00A974B7" w:rsidRDefault="00763E52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E52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E52" w:rsidRPr="00A974B7" w:rsidRDefault="00763E52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  <w:r w:rsidRPr="00A97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63E52" w:rsidTr="00D100C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E52" w:rsidRPr="00A974B7" w:rsidRDefault="00763E52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E52" w:rsidTr="00D100CD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63E52" w:rsidRPr="00A974B7" w:rsidRDefault="00FA181E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22 июля   2020</w:t>
            </w:r>
            <w:r w:rsidR="00763E52" w:rsidRPr="00A974B7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763E52" w:rsidRPr="00A974B7" w:rsidRDefault="00FA181E" w:rsidP="00FA18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№110</w:t>
            </w:r>
          </w:p>
        </w:tc>
      </w:tr>
    </w:tbl>
    <w:p w:rsidR="00763E52" w:rsidRDefault="00763E52" w:rsidP="00FA181E">
      <w:pPr>
        <w:shd w:val="clear" w:color="auto" w:fill="FFFFFF"/>
        <w:spacing w:after="0" w:line="288" w:lineRule="atLeast"/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</w:pPr>
    </w:p>
    <w:p w:rsidR="00763E52" w:rsidRPr="00276F05" w:rsidRDefault="00763E52" w:rsidP="001668D1">
      <w:pPr>
        <w:shd w:val="clear" w:color="auto" w:fill="FFFFFF"/>
        <w:spacing w:after="0" w:line="288" w:lineRule="atLeast"/>
        <w:jc w:val="center"/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</w:pPr>
      <w:r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</w:p>
    <w:p w:rsidR="00763E52" w:rsidRPr="00276F05" w:rsidRDefault="00763E52" w:rsidP="001668D1">
      <w:pPr>
        <w:shd w:val="clear" w:color="auto" w:fill="FFFFFF"/>
        <w:spacing w:after="0" w:line="288" w:lineRule="atLeast"/>
        <w:jc w:val="center"/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</w:pPr>
      <w:r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 xml:space="preserve">лицам - производителям товаров, работ, услуг из бюджета муниципального образования </w:t>
      </w:r>
      <w:proofErr w:type="gramStart"/>
      <w:r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>Яснополянское</w:t>
      </w:r>
      <w:proofErr w:type="gramEnd"/>
      <w:r w:rsidRPr="00276F05">
        <w:rPr>
          <w:rStyle w:val="a3"/>
          <w:rFonts w:ascii="Arial" w:hAnsi="Arial" w:cs="Arial"/>
          <w:b/>
          <w:color w:val="000000"/>
          <w:sz w:val="32"/>
          <w:szCs w:val="32"/>
          <w:u w:val="none"/>
        </w:rPr>
        <w:t xml:space="preserve"> Щекинского района</w:t>
      </w:r>
    </w:p>
    <w:p w:rsidR="00763E52" w:rsidRDefault="00763E52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763E52" w:rsidRDefault="00763E52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sz w:val="24"/>
          <w:szCs w:val="24"/>
        </w:rPr>
      </w:pPr>
    </w:p>
    <w:p w:rsidR="00763E52" w:rsidRPr="00276F05" w:rsidRDefault="00763E52" w:rsidP="003C21BB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 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06.10.2003 </w:t>
      </w:r>
      <w:hyperlink r:id="rId6" w:history="1">
        <w:r w:rsidRPr="00276F05">
          <w:rPr>
            <w:rStyle w:val="a3"/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276F05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муниципального образования Яснополянское Щекинского района, администрация муниципального образования Яснополянское Щекинского района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76F05">
        <w:rPr>
          <w:rFonts w:ascii="Arial" w:hAnsi="Arial" w:cs="Arial"/>
          <w:b/>
          <w:bCs/>
          <w:color w:val="000000"/>
          <w:sz w:val="24"/>
          <w:szCs w:val="24"/>
        </w:rPr>
        <w:t>ПОСТАНОВЛЯЕТ</w:t>
      </w:r>
      <w:r w:rsidRPr="00276F0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63E52" w:rsidRPr="00276F05" w:rsidRDefault="00763E52" w:rsidP="003C21B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муниципального образования Яснополянское Щекинского района»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(Приложение № 1).</w:t>
      </w:r>
    </w:p>
    <w:p w:rsidR="00763E52" w:rsidRPr="00276F05" w:rsidRDefault="00763E52" w:rsidP="003C21B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2. Утвердить Положение о составе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муниципального образования Яснополянское Щекинского района»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(Приложение № 2)</w:t>
      </w:r>
    </w:p>
    <w:p w:rsidR="00763E52" w:rsidRPr="00276F05" w:rsidRDefault="00763E52" w:rsidP="003C21B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 xml:space="preserve">       3.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муниципального образования Яснополянское Щекинского района»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763E52" w:rsidRPr="00276F05" w:rsidRDefault="00763E52" w:rsidP="003C21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276F05">
        <w:rPr>
          <w:rFonts w:ascii="Arial" w:hAnsi="Arial" w:cs="Arial"/>
          <w:sz w:val="24"/>
          <w:szCs w:val="24"/>
        </w:rPr>
        <w:t xml:space="preserve">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276F05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Pr="00276F05">
        <w:rPr>
          <w:rFonts w:ascii="Arial" w:hAnsi="Arial" w:cs="Arial"/>
          <w:sz w:val="24"/>
          <w:szCs w:val="24"/>
        </w:rPr>
        <w:t>, ул. Пчеловодов, д.9.</w:t>
      </w:r>
    </w:p>
    <w:p w:rsidR="00763E52" w:rsidRPr="00276F05" w:rsidRDefault="00763E52" w:rsidP="003C21B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 xml:space="preserve">3. Постановление вступает в силу со дня официального обнародования. </w:t>
      </w:r>
    </w:p>
    <w:p w:rsidR="00763E52" w:rsidRPr="00276F05" w:rsidRDefault="00763E52" w:rsidP="003C21B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3E52" w:rsidRPr="00276F05" w:rsidRDefault="00763E52" w:rsidP="00B564CD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3C21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Глава администрации</w:t>
      </w:r>
    </w:p>
    <w:p w:rsidR="00763E52" w:rsidRPr="00276F05" w:rsidRDefault="00763E52" w:rsidP="003C21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proofErr w:type="gramStart"/>
      <w:r w:rsidRPr="00276F05">
        <w:rPr>
          <w:rFonts w:ascii="Arial" w:hAnsi="Arial" w:cs="Arial"/>
          <w:b/>
          <w:color w:val="000000"/>
          <w:sz w:val="24"/>
          <w:szCs w:val="24"/>
        </w:rPr>
        <w:t>Яснополянское</w:t>
      </w:r>
      <w:proofErr w:type="gramEnd"/>
    </w:p>
    <w:p w:rsidR="00763E52" w:rsidRPr="00276F05" w:rsidRDefault="00763E52" w:rsidP="003C21B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Щекинского района                                                                       И.В. Шерер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CF6F74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Согласовано:</w:t>
      </w:r>
    </w:p>
    <w:p w:rsidR="00763E52" w:rsidRPr="00276F05" w:rsidRDefault="00763E52" w:rsidP="00CF6F74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6F05">
        <w:rPr>
          <w:rFonts w:ascii="Arial" w:hAnsi="Arial" w:cs="Arial"/>
          <w:color w:val="000000"/>
          <w:sz w:val="24"/>
          <w:szCs w:val="24"/>
        </w:rPr>
        <w:t>С.М.Макарова</w:t>
      </w:r>
      <w:proofErr w:type="spellEnd"/>
      <w:r w:rsidRPr="00276F0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3E52" w:rsidRPr="00276F05" w:rsidRDefault="00FA181E" w:rsidP="00FA181E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Т.Н. </w:t>
      </w:r>
      <w:proofErr w:type="spellStart"/>
      <w:r w:rsidRPr="00276F05">
        <w:rPr>
          <w:rFonts w:ascii="Arial" w:hAnsi="Arial" w:cs="Arial"/>
          <w:color w:val="000000"/>
          <w:sz w:val="24"/>
          <w:szCs w:val="24"/>
        </w:rPr>
        <w:t>Кочетова</w:t>
      </w:r>
      <w:proofErr w:type="spellEnd"/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Default="00763E52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276F05" w:rsidRDefault="00763E52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Приложение № 1</w:t>
      </w:r>
    </w:p>
    <w:p w:rsidR="00763E52" w:rsidRPr="00276F05" w:rsidRDefault="00763E52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763E52" w:rsidRPr="00276F05" w:rsidRDefault="00763E52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МО Яснополянское Щекинского района      </w:t>
      </w:r>
    </w:p>
    <w:p w:rsidR="00763E52" w:rsidRPr="00276F05" w:rsidRDefault="00763E52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r w:rsidR="00FA181E" w:rsidRPr="00276F05">
        <w:rPr>
          <w:rFonts w:ascii="Arial" w:hAnsi="Arial" w:cs="Arial"/>
          <w:color w:val="000000"/>
          <w:sz w:val="24"/>
          <w:szCs w:val="24"/>
        </w:rPr>
        <w:t xml:space="preserve">         От 22.07.2020 г. №  110</w:t>
      </w:r>
    </w:p>
    <w:p w:rsidR="00763E52" w:rsidRDefault="00763E52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276F05" w:rsidRDefault="00763E52" w:rsidP="00643B12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276F05">
        <w:rPr>
          <w:rFonts w:ascii="Arial" w:hAnsi="Arial" w:cs="Arial"/>
          <w:b/>
          <w:color w:val="000000"/>
          <w:sz w:val="26"/>
          <w:szCs w:val="26"/>
        </w:rPr>
        <w:t>Порядок</w:t>
      </w:r>
    </w:p>
    <w:p w:rsidR="00763E52" w:rsidRPr="00276F05" w:rsidRDefault="00763E52" w:rsidP="00643B12">
      <w:pPr>
        <w:shd w:val="clear" w:color="auto" w:fill="FFFFFF"/>
        <w:spacing w:after="0" w:line="288" w:lineRule="atLeast"/>
        <w:jc w:val="center"/>
        <w:rPr>
          <w:rStyle w:val="a3"/>
          <w:rFonts w:ascii="Arial" w:hAnsi="Arial" w:cs="Arial"/>
          <w:b/>
          <w:color w:val="000000"/>
          <w:sz w:val="26"/>
          <w:szCs w:val="26"/>
          <w:u w:val="none"/>
        </w:rPr>
      </w:pPr>
      <w:r w:rsidRPr="00276F05">
        <w:rPr>
          <w:rFonts w:ascii="Arial" w:hAnsi="Arial" w:cs="Arial"/>
          <w:b/>
          <w:color w:val="000000"/>
          <w:sz w:val="26"/>
          <w:szCs w:val="26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276F05">
        <w:rPr>
          <w:rStyle w:val="a3"/>
          <w:rFonts w:ascii="Arial" w:hAnsi="Arial" w:cs="Arial"/>
          <w:b/>
          <w:color w:val="000000"/>
          <w:sz w:val="26"/>
          <w:szCs w:val="26"/>
          <w:u w:val="none"/>
        </w:rPr>
        <w:t xml:space="preserve">муниципального образования </w:t>
      </w:r>
      <w:proofErr w:type="gramStart"/>
      <w:r w:rsidRPr="00276F05">
        <w:rPr>
          <w:rStyle w:val="a3"/>
          <w:rFonts w:ascii="Arial" w:hAnsi="Arial" w:cs="Arial"/>
          <w:b/>
          <w:color w:val="000000"/>
          <w:sz w:val="26"/>
          <w:szCs w:val="26"/>
          <w:u w:val="none"/>
        </w:rPr>
        <w:t>Яснополянское</w:t>
      </w:r>
      <w:proofErr w:type="gramEnd"/>
      <w:r w:rsidRPr="00276F05">
        <w:rPr>
          <w:rStyle w:val="a3"/>
          <w:rFonts w:ascii="Arial" w:hAnsi="Arial" w:cs="Arial"/>
          <w:b/>
          <w:color w:val="000000"/>
          <w:sz w:val="26"/>
          <w:szCs w:val="26"/>
          <w:u w:val="none"/>
        </w:rPr>
        <w:t xml:space="preserve"> Щекинского района»</w:t>
      </w:r>
    </w:p>
    <w:p w:rsidR="00763E52" w:rsidRDefault="00763E52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E52" w:rsidRPr="00276F05" w:rsidRDefault="00763E52" w:rsidP="00276F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  <w:u w:val="none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1.1.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муниципального образования Яснополянское Щекинского района»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муниципального образования Яснополянское Щекинского района, субсидий юридическим лицам (за исключением субсидий государственным (муниципальным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) учреждениям), индивидуальным предпринимателям, физическим лицам - производителям товаров, работ, услуг из бюджета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муниципального образования </w:t>
      </w:r>
      <w:proofErr w:type="gramStart"/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>Яснополянское</w:t>
      </w:r>
      <w:proofErr w:type="gramEnd"/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 Щекинского района»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(далее – получатели субсидии);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276F05">
        <w:rPr>
          <w:rFonts w:ascii="Arial" w:hAnsi="Arial" w:cs="Arial"/>
          <w:sz w:val="24"/>
          <w:szCs w:val="24"/>
        </w:rPr>
        <w:t>Администрация МО Яс</w:t>
      </w:r>
      <w:r w:rsidRPr="00276F05">
        <w:rPr>
          <w:rFonts w:ascii="Arial" w:hAnsi="Arial" w:cs="Arial"/>
          <w:sz w:val="24"/>
          <w:szCs w:val="24"/>
        </w:rPr>
        <w:t>нополянское Щекинского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6F05">
        <w:rPr>
          <w:rFonts w:ascii="Arial" w:hAnsi="Arial" w:cs="Arial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276F05">
        <w:rPr>
          <w:rFonts w:ascii="Arial" w:hAnsi="Arial" w:cs="Arial"/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а) инвалиды и лица с ограниченными возможностями здоровья;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 xml:space="preserve">в) пенсионеры и граждане </w:t>
      </w:r>
      <w:proofErr w:type="spellStart"/>
      <w:r w:rsidRPr="00276F05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276F05">
        <w:rPr>
          <w:rFonts w:ascii="Arial" w:hAnsi="Arial" w:cs="Arial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г) выпускники детских домов в возрасте до двадцати трех лет;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е) беженцы и вынужденные переселенцы;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ж) малоимущие граждане;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з) лица без определенного места жительства и занятий;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lastRenderedPageBreak/>
        <w:t>и) граждане, не указанные в подпунктах "а" - "з" настоящего пункта, признанные нуждающимися в социальном обслуживании;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276F05">
        <w:rPr>
          <w:rFonts w:ascii="Arial" w:hAnsi="Arial" w:cs="Arial"/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276F05">
        <w:rPr>
          <w:rFonts w:ascii="Arial" w:hAnsi="Arial" w:cs="Arial"/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6F05">
        <w:rPr>
          <w:rFonts w:ascii="Arial" w:hAnsi="Arial" w:cs="Arial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276F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6F05">
        <w:rPr>
          <w:rFonts w:ascii="Arial" w:hAnsi="Arial" w:cs="Arial"/>
          <w:sz w:val="24"/>
          <w:szCs w:val="24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276F05">
        <w:rPr>
          <w:rFonts w:ascii="Arial" w:hAnsi="Arial" w:cs="Arial"/>
          <w:sz w:val="24"/>
          <w:szCs w:val="24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(абелитами) инвалидов;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и) деятельность по оказанию услуг в сфере дополнительного образования;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lastRenderedPageBreak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6F05">
        <w:rPr>
          <w:rFonts w:ascii="Arial" w:hAnsi="Arial" w:cs="Arial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276F05">
        <w:rPr>
          <w:rFonts w:ascii="Arial" w:hAnsi="Arial" w:cs="Arial"/>
          <w:sz w:val="24"/>
          <w:szCs w:val="24"/>
        </w:rPr>
        <w:t xml:space="preserve"> прибыли за предшествующий календарный год, </w:t>
      </w:r>
      <w:proofErr w:type="gramStart"/>
      <w:r w:rsidRPr="00276F05">
        <w:rPr>
          <w:rFonts w:ascii="Arial" w:hAnsi="Arial" w:cs="Arial"/>
          <w:sz w:val="24"/>
          <w:szCs w:val="24"/>
        </w:rPr>
        <w:t>направленная</w:t>
      </w:r>
      <w:proofErr w:type="gramEnd"/>
      <w:r w:rsidRPr="00276F05">
        <w:rPr>
          <w:rFonts w:ascii="Arial" w:hAnsi="Arial" w:cs="Arial"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б) деятельность по организации отдыха и оздоровления детей;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276F05">
        <w:rPr>
          <w:rFonts w:ascii="Arial" w:hAnsi="Arial" w:cs="Arial"/>
          <w:sz w:val="24"/>
          <w:szCs w:val="24"/>
        </w:rPr>
        <w:t>обучающимся</w:t>
      </w:r>
      <w:proofErr w:type="gramEnd"/>
      <w:r w:rsidRPr="00276F05">
        <w:rPr>
          <w:rFonts w:ascii="Arial" w:hAnsi="Arial" w:cs="Arial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6F05">
        <w:rPr>
          <w:rFonts w:ascii="Arial" w:hAnsi="Arial" w:cs="Arial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Оказание поддержки социальным предприятиям может осуществляться в виде: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1) обеспечения наличия инфраструктуры поддержки социальных предприятий;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2) оказания финансовой поддержки социальным предприятиям (в том числе в рамках предоставления субсидий);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4) оказания информационной поддержки социальным предприятиям;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lastRenderedPageBreak/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763E52" w:rsidRPr="00276F05" w:rsidRDefault="00763E52" w:rsidP="0027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6F05">
        <w:rPr>
          <w:rFonts w:ascii="Arial" w:hAnsi="Arial" w:cs="Arial"/>
          <w:sz w:val="24"/>
          <w:szCs w:val="24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1.3. Порядок определяет в том числе: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цели, условия и порядок предоставления субсидий;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- порядок возврата субсидий в бюджет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муниципального образования </w:t>
      </w:r>
      <w:proofErr w:type="gramStart"/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>Яснополянское</w:t>
      </w:r>
      <w:proofErr w:type="gramEnd"/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 Щекинского района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в случае нарушения условий, установленных при их предоставлении.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1.4.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    1.5 Субсидии из местного бюджета предоставляются в соответствии с решением о бюджете </w:t>
      </w:r>
      <w:r w:rsidRPr="00276F05">
        <w:rPr>
          <w:rStyle w:val="a3"/>
          <w:rFonts w:ascii="Arial" w:hAnsi="Arial" w:cs="Arial"/>
          <w:color w:val="000000"/>
          <w:u w:val="none"/>
        </w:rPr>
        <w:t xml:space="preserve">муниципального образования </w:t>
      </w:r>
      <w:proofErr w:type="gramStart"/>
      <w:r w:rsidRPr="00276F05">
        <w:rPr>
          <w:rStyle w:val="a3"/>
          <w:rFonts w:ascii="Arial" w:hAnsi="Arial" w:cs="Arial"/>
          <w:color w:val="000000"/>
          <w:u w:val="none"/>
        </w:rPr>
        <w:t>Яснополянское</w:t>
      </w:r>
      <w:proofErr w:type="gramEnd"/>
      <w:r w:rsidRPr="00276F05">
        <w:rPr>
          <w:rStyle w:val="a3"/>
          <w:rFonts w:ascii="Arial" w:hAnsi="Arial" w:cs="Arial"/>
          <w:color w:val="000000"/>
          <w:u w:val="none"/>
        </w:rPr>
        <w:t xml:space="preserve"> Щекинского района</w:t>
      </w:r>
      <w:r w:rsidRPr="00276F05">
        <w:rPr>
          <w:rFonts w:ascii="Arial" w:hAnsi="Arial" w:cs="Arial"/>
          <w:color w:val="000000"/>
        </w:rPr>
        <w:t xml:space="preserve">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2. Критерии отбора получателей субсидий, имеющих право </w:t>
      </w:r>
      <w:proofErr w:type="gramStart"/>
      <w:r w:rsidRPr="00276F05">
        <w:rPr>
          <w:rFonts w:ascii="Arial" w:hAnsi="Arial" w:cs="Arial"/>
          <w:color w:val="000000"/>
        </w:rPr>
        <w:t>на</w:t>
      </w:r>
      <w:proofErr w:type="gramEnd"/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получение субсидий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 2.1. Критериями отбора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получателей субсидий, имеющих право на получение субсидий из бюджета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>муниципального образования Яснополянское Щекинского района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является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>:</w:t>
      </w:r>
    </w:p>
    <w:p w:rsidR="00763E52" w:rsidRPr="00276F05" w:rsidRDefault="00763E52" w:rsidP="00276F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Arial" w:hAnsi="Arial" w:cs="Arial"/>
          <w:color w:val="000000"/>
          <w:sz w:val="24"/>
          <w:szCs w:val="24"/>
          <w:u w:val="none"/>
        </w:rPr>
      </w:pPr>
      <w:r w:rsidRPr="00276F05">
        <w:rPr>
          <w:rFonts w:ascii="Arial" w:hAnsi="Arial" w:cs="Arial"/>
          <w:color w:val="000000"/>
          <w:sz w:val="24"/>
          <w:szCs w:val="24"/>
        </w:rPr>
        <w:t>осуществление деятельности на территории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 xml:space="preserve"> муниципального образования Яснополянское Щекинского района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2) соответствие сферы деятельности получателей субсидии видам деятельности, определенным решением о бюджете </w:t>
      </w:r>
      <w:r w:rsidRPr="00276F05">
        <w:rPr>
          <w:rStyle w:val="a3"/>
          <w:rFonts w:ascii="Arial" w:hAnsi="Arial" w:cs="Arial"/>
          <w:color w:val="000000"/>
          <w:sz w:val="24"/>
          <w:szCs w:val="24"/>
          <w:u w:val="none"/>
        </w:rPr>
        <w:t>муниципального образования Яснополянское Щекинского района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на очередной финансовый год;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  5) актуальность и социальная значимость производства товаров, выполнения работ, оказания услуг;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предоставленных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случае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>, если такие требования предусмотрены правовым актом);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3. Цели, условия и порядок предоставления субсидий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МО Яснополянское Щекинского района</w:t>
      </w:r>
      <w:r w:rsidRPr="00276F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6F05">
        <w:rPr>
          <w:rFonts w:ascii="Arial" w:hAnsi="Arial" w:cs="Arial"/>
          <w:sz w:val="24"/>
          <w:szCs w:val="24"/>
        </w:rPr>
        <w:t>на очередной финансовый год.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      3.2. Предоставление субсидий осуществляется за счет средств, предусмотренных на эти цели в бюджете МО Яснополянское Щекинского района.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на текущий финансовый год. 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  3.4. Главным распорядителем бюджетных средств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по предоставлению субсидий юридическим лицам (за исключением субсидий муниципальным учреждениям) является администрация </w:t>
      </w:r>
      <w:r w:rsidRPr="00276F05">
        <w:rPr>
          <w:rFonts w:ascii="Arial" w:hAnsi="Arial" w:cs="Arial"/>
          <w:sz w:val="24"/>
          <w:szCs w:val="24"/>
        </w:rPr>
        <w:t>МО Яснополянское  Щекинского района.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   3.5. Претендент на получение субсидии предоставляет в администрацию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>следующие документы: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1) Заявку о предоставлении субсидии </w:t>
      </w:r>
      <w:proofErr w:type="gramStart"/>
      <w:r w:rsidRPr="00276F05">
        <w:rPr>
          <w:rFonts w:ascii="Arial" w:hAnsi="Arial" w:cs="Arial"/>
          <w:color w:val="000000"/>
        </w:rPr>
        <w:t>согласно приложения</w:t>
      </w:r>
      <w:proofErr w:type="gramEnd"/>
      <w:r w:rsidRPr="00276F05">
        <w:rPr>
          <w:rFonts w:ascii="Arial" w:hAnsi="Arial" w:cs="Arial"/>
          <w:color w:val="000000"/>
        </w:rPr>
        <w:t xml:space="preserve"> к порядку. 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2) копию устава и (или) учредительного договора (для юридических лиц);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lastRenderedPageBreak/>
        <w:t>3) копию документа, удостоверяющего личность (для физических лиц);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5) выписку из ЕГРЮЛ или выписку из ЕГРИП;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6) документ, подтверждающий назначение на должность руководителя и главного бухгалтера;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7) копию свидетельства о постановке на налоговый учёт в налоговом органе;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8) справку налогового органа об отсутствии задолженности в бюджет по обязательным платежам;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9) бухгалтерские и платежные документы, подтверждающие произведенные расходы;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10) справку-расчёт на предоставление субсидии.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11) сведения о получателе субсидии </w:t>
      </w:r>
      <w:proofErr w:type="gramStart"/>
      <w:r w:rsidRPr="00276F05">
        <w:rPr>
          <w:rFonts w:ascii="Arial" w:hAnsi="Arial" w:cs="Arial"/>
          <w:color w:val="000000"/>
        </w:rPr>
        <w:t>согласно приложения</w:t>
      </w:r>
      <w:proofErr w:type="gramEnd"/>
      <w:r w:rsidRPr="00276F05">
        <w:rPr>
          <w:rFonts w:ascii="Arial" w:hAnsi="Arial" w:cs="Arial"/>
          <w:color w:val="000000"/>
        </w:rPr>
        <w:t xml:space="preserve"> к порядку.</w:t>
      </w:r>
    </w:p>
    <w:p w:rsidR="00763E52" w:rsidRPr="00276F05" w:rsidRDefault="00763E52" w:rsidP="00276F0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763E52" w:rsidRPr="00276F05" w:rsidRDefault="00763E52" w:rsidP="00276F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3.5.1. Администрация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2) сведения из налогового органа по месту постановки на учет,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подтверждающую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отсутствие задолженности по налогам и сборам;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Ростовской области, муниципального образования в сфере развития малого и среднего предпринимательства.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Основанием для отказа в выделении субсидий является: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недостоверность представленной получателем субсидии информации;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МО Яснополянское Щекинского района и получателем субсидии в соответствии с настоящим Порядком.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В указанных соглашениях (договорах) должны быть предусмотрены: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цели и условия, сроки предоставления субсидий;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3.12. Главный распорядитель осуществляет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выполнением условий соглашений (договоров), а также за возвратом субсидий в бюджет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в случае нарушения условий соглашений (договоров).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использованием субсидий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Pr="00276F05">
        <w:rPr>
          <w:rFonts w:ascii="Arial" w:hAnsi="Arial" w:cs="Arial"/>
          <w:sz w:val="24"/>
          <w:szCs w:val="24"/>
        </w:rPr>
        <w:t>МО Яснополянское Щекинского района.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>     4.3. По результатам использования субсидий получатель бюджетных сре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дств в ср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ок до 20 января следующего за отчетным года предоставляет в администрацию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4.4. Финансовый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целевым использованием бюджетных средств осуществляет специалист по  бухгалтерскому учету администрации.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4.5. Субсидии, выделенные из бюджета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получателям субсидии, носят целевой характер и не могут быть использованы на иные цели.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5. Порядок возврата субсидий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5.1. Субсидии, перечисленные Получателям субсидий, подлежат возврату в бюджет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r w:rsidRPr="00276F05">
        <w:rPr>
          <w:rFonts w:ascii="Arial" w:hAnsi="Arial" w:cs="Arial"/>
          <w:sz w:val="24"/>
          <w:szCs w:val="24"/>
        </w:rPr>
        <w:t>МО Яснополянское Щекинского района.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в течение 10 дней с момента получения уведомления и акта проверки.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в течение 10 дней с момента получения уведомления получателя бюджетных средств.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с указанием назначения платежа, в срок не позднее  25 декабря текущего года.</w:t>
      </w:r>
    </w:p>
    <w:p w:rsidR="00763E52" w:rsidRPr="00276F05" w:rsidRDefault="00763E52" w:rsidP="00276F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FA181E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ED66BC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Приложение 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276F05" w:rsidRDefault="00763E52" w:rsidP="00ED66BC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муниципальным учреждениям),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 услуг из бюджета 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МО Яснополянское Щекинского района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276F05">
        <w:rPr>
          <w:rFonts w:ascii="Arial" w:hAnsi="Arial" w:cs="Arial"/>
          <w:b/>
          <w:color w:val="000000"/>
        </w:rPr>
        <w:t>СОГЛАШЕНИЕ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both"/>
        <w:rPr>
          <w:rFonts w:ascii="Arial" w:hAnsi="Arial" w:cs="Arial"/>
          <w:b/>
          <w:sz w:val="24"/>
          <w:szCs w:val="24"/>
        </w:rPr>
      </w:pPr>
      <w:r w:rsidRPr="00276F05">
        <w:rPr>
          <w:rFonts w:ascii="Arial" w:hAnsi="Arial" w:cs="Arial"/>
          <w:b/>
          <w:sz w:val="24"/>
          <w:szCs w:val="24"/>
        </w:rPr>
        <w:t xml:space="preserve">                                   МО Яснополянское Щекинского района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п. </w:t>
      </w:r>
      <w:proofErr w:type="spellStart"/>
      <w:r w:rsidRPr="00276F05">
        <w:rPr>
          <w:rFonts w:ascii="Arial" w:hAnsi="Arial" w:cs="Arial"/>
          <w:color w:val="000000"/>
        </w:rPr>
        <w:t>Головеньковский</w:t>
      </w:r>
      <w:proofErr w:type="spellEnd"/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                                                                                              «__»__________ 20_ г.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ED66BC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Администрация 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в лице Главы администрации МО Яснополянское  ____________________________________________________________________________________,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276F05">
        <w:rPr>
          <w:rFonts w:ascii="Arial" w:hAnsi="Arial" w:cs="Arial"/>
          <w:b/>
          <w:color w:val="000000"/>
        </w:rPr>
        <w:t>1. Предмет Соглашения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763E52" w:rsidRPr="00276F05" w:rsidRDefault="00763E52" w:rsidP="00D91013">
      <w:pPr>
        <w:pStyle w:val="ConsPlusNonformat"/>
        <w:tabs>
          <w:tab w:val="left" w:pos="126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6F05">
        <w:rPr>
          <w:rFonts w:ascii="Arial" w:hAnsi="Arial" w:cs="Arial"/>
          <w:color w:val="000000"/>
          <w:sz w:val="24"/>
          <w:szCs w:val="24"/>
          <w:lang w:eastAsia="ru-RU"/>
        </w:rPr>
        <w:t>1.1.</w:t>
      </w:r>
      <w:r w:rsidRPr="00276F05">
        <w:rPr>
          <w:rFonts w:ascii="Arial" w:hAnsi="Arial" w:cs="Arial"/>
          <w:color w:val="000000"/>
          <w:sz w:val="24"/>
          <w:szCs w:val="24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763E52" w:rsidRPr="00276F05" w:rsidRDefault="00763E52" w:rsidP="00D91013">
      <w:pPr>
        <w:pStyle w:val="ConsPlusNonformat"/>
        <w:tabs>
          <w:tab w:val="left" w:pos="126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76F05"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Pr="00276F0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Средства Субсидии используются Получателем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276F0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____________________________.</w:t>
      </w:r>
    </w:p>
    <w:p w:rsidR="00763E52" w:rsidRPr="00276F05" w:rsidRDefault="00763E52" w:rsidP="00D91013">
      <w:pPr>
        <w:pStyle w:val="a4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1.3.</w:t>
      </w:r>
      <w:r w:rsidRPr="00276F05">
        <w:rPr>
          <w:rFonts w:ascii="Arial" w:hAnsi="Arial" w:cs="Arial"/>
          <w:color w:val="000000"/>
        </w:rPr>
        <w:tab/>
        <w:t>Предоставляемая Субсидия носит целевой характер и не может быть использована на другие цели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63E52" w:rsidRPr="00276F05" w:rsidRDefault="00763E52" w:rsidP="00D91013">
      <w:pPr>
        <w:pStyle w:val="1"/>
        <w:spacing w:line="240" w:lineRule="auto"/>
        <w:ind w:firstLine="0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276F05">
        <w:rPr>
          <w:b/>
          <w:color w:val="000000"/>
          <w:kern w:val="0"/>
          <w:sz w:val="24"/>
          <w:szCs w:val="24"/>
          <w:lang w:eastAsia="ru-RU"/>
        </w:rPr>
        <w:t>2. Размер и срок предоставления Субсидии</w:t>
      </w:r>
    </w:p>
    <w:p w:rsidR="00763E52" w:rsidRPr="00276F05" w:rsidRDefault="00763E52" w:rsidP="00D91013">
      <w:pPr>
        <w:pStyle w:val="1"/>
        <w:spacing w:line="240" w:lineRule="auto"/>
        <w:ind w:firstLine="0"/>
        <w:jc w:val="center"/>
        <w:rPr>
          <w:color w:val="000000"/>
          <w:kern w:val="0"/>
          <w:sz w:val="24"/>
          <w:szCs w:val="24"/>
          <w:lang w:eastAsia="ru-RU"/>
        </w:rPr>
      </w:pPr>
    </w:p>
    <w:p w:rsidR="00763E52" w:rsidRPr="00276F05" w:rsidRDefault="00763E52" w:rsidP="00D91013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color w:val="000000"/>
          <w:kern w:val="0"/>
          <w:sz w:val="24"/>
          <w:szCs w:val="24"/>
          <w:lang w:eastAsia="ru-RU"/>
        </w:rPr>
      </w:pPr>
      <w:r w:rsidRPr="00276F05">
        <w:rPr>
          <w:color w:val="000000"/>
          <w:kern w:val="0"/>
          <w:sz w:val="24"/>
          <w:szCs w:val="24"/>
          <w:lang w:eastAsia="ru-RU"/>
        </w:rPr>
        <w:t>2.1.</w:t>
      </w:r>
      <w:r w:rsidRPr="00276F05">
        <w:rPr>
          <w:color w:val="000000"/>
          <w:kern w:val="0"/>
          <w:sz w:val="24"/>
          <w:szCs w:val="24"/>
          <w:lang w:eastAsia="ru-RU"/>
        </w:rPr>
        <w:tab/>
        <w:t>Администрация предоставляет Получателю субсидию в размере ______________________________________________________________________________ рублей.</w:t>
      </w:r>
    </w:p>
    <w:p w:rsidR="00763E52" w:rsidRPr="00276F05" w:rsidRDefault="00763E52" w:rsidP="00D91013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</w:t>
      </w:r>
      <w:r w:rsidRPr="00276F05">
        <w:rPr>
          <w:rFonts w:ascii="Arial" w:hAnsi="Arial" w:cs="Arial"/>
          <w:color w:val="000000"/>
          <w:sz w:val="24"/>
          <w:szCs w:val="24"/>
        </w:rPr>
        <w:lastRenderedPageBreak/>
        <w:t>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763E52" w:rsidRPr="00276F05" w:rsidRDefault="00763E52" w:rsidP="00D91013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2.3. Субсидия может предоставляться как единовременно, так и по частям.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276F05">
        <w:rPr>
          <w:rFonts w:ascii="Arial" w:hAnsi="Arial" w:cs="Arial"/>
          <w:b/>
          <w:color w:val="000000"/>
        </w:rPr>
        <w:t>3. Права и обязанности Сторон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3.1. Администрация обязуется: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3.1.1. обеспечить предоставление Субсидии в соответствии с разделом 2 настоящего Соглашения;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3.1.3. осуществлять </w:t>
      </w:r>
      <w:proofErr w:type="gramStart"/>
      <w:r w:rsidRPr="00276F05">
        <w:rPr>
          <w:rFonts w:ascii="Arial" w:hAnsi="Arial" w:cs="Arial"/>
          <w:color w:val="000000"/>
        </w:rPr>
        <w:t>контроль за</w:t>
      </w:r>
      <w:proofErr w:type="gramEnd"/>
      <w:r w:rsidRPr="00276F05">
        <w:rPr>
          <w:rFonts w:ascii="Arial" w:hAnsi="Arial" w:cs="Arial"/>
          <w:color w:val="000000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276F05">
        <w:rPr>
          <w:rFonts w:ascii="Arial" w:hAnsi="Arial" w:cs="Arial"/>
          <w:color w:val="000000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МО Яснополянское Щекинского района в размере и в сроки</w:t>
      </w:r>
      <w:proofErr w:type="gramEnd"/>
      <w:r w:rsidRPr="00276F05">
        <w:rPr>
          <w:rFonts w:ascii="Arial" w:hAnsi="Arial" w:cs="Arial"/>
          <w:color w:val="000000"/>
        </w:rPr>
        <w:t xml:space="preserve">, </w:t>
      </w:r>
      <w:proofErr w:type="gramStart"/>
      <w:r w:rsidRPr="00276F05">
        <w:rPr>
          <w:rFonts w:ascii="Arial" w:hAnsi="Arial" w:cs="Arial"/>
          <w:color w:val="000000"/>
        </w:rPr>
        <w:t>определенные</w:t>
      </w:r>
      <w:proofErr w:type="gramEnd"/>
      <w:r w:rsidRPr="00276F05">
        <w:rPr>
          <w:rFonts w:ascii="Arial" w:hAnsi="Arial" w:cs="Arial"/>
          <w:color w:val="000000"/>
        </w:rPr>
        <w:t xml:space="preserve"> в указанном требовании;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3.2. Администрация имеет право: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276F05">
        <w:rPr>
          <w:rFonts w:ascii="Arial" w:hAnsi="Arial" w:cs="Arial"/>
          <w:color w:val="000000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Pr="00276F05">
        <w:rPr>
          <w:rFonts w:ascii="Arial" w:hAnsi="Arial" w:cs="Arial"/>
          <w:color w:val="000000"/>
        </w:rPr>
        <w:t xml:space="preserve"> решения о приостановлении;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276F05">
        <w:rPr>
          <w:rFonts w:ascii="Arial" w:hAnsi="Arial" w:cs="Arial"/>
          <w:color w:val="000000"/>
        </w:rPr>
        <w:t>контроля за</w:t>
      </w:r>
      <w:proofErr w:type="gramEnd"/>
      <w:r w:rsidRPr="00276F05">
        <w:rPr>
          <w:rFonts w:ascii="Arial" w:hAnsi="Arial" w:cs="Arial"/>
          <w:color w:val="000000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3.3. Получатель обязуется: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276F05">
        <w:rPr>
          <w:rFonts w:ascii="Arial" w:hAnsi="Arial" w:cs="Arial"/>
          <w:color w:val="000000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  <w:proofErr w:type="gramEnd"/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276F05">
        <w:rPr>
          <w:rFonts w:ascii="Arial" w:hAnsi="Arial" w:cs="Arial"/>
          <w:color w:val="000000"/>
        </w:rPr>
        <w:t>контроля за</w:t>
      </w:r>
      <w:proofErr w:type="gramEnd"/>
      <w:r w:rsidRPr="00276F05">
        <w:rPr>
          <w:rFonts w:ascii="Arial" w:hAnsi="Arial" w:cs="Arial"/>
          <w:color w:val="000000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3.3.3. в случае получения от Администрации требования в соответствии с пунктом 3.1.5 настоящего Соглашения: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возвращать в бюджет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 xml:space="preserve">3.3.4. возвращать неиспользованный остаток Субсидии в доход бюджета </w:t>
      </w:r>
      <w:r w:rsidRPr="00276F05">
        <w:rPr>
          <w:rFonts w:ascii="Arial" w:hAnsi="Arial" w:cs="Arial"/>
          <w:sz w:val="24"/>
          <w:szCs w:val="24"/>
        </w:rPr>
        <w:t xml:space="preserve">МО Огаревское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3.4. Получатель вправе: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276F05">
        <w:rPr>
          <w:rFonts w:ascii="Arial" w:hAnsi="Arial" w:cs="Arial"/>
          <w:color w:val="000000"/>
        </w:rPr>
        <w:t>установления необходимости изменения размера Субсидии</w:t>
      </w:r>
      <w:proofErr w:type="gramEnd"/>
      <w:r w:rsidRPr="00276F05">
        <w:rPr>
          <w:rFonts w:ascii="Arial" w:hAnsi="Arial" w:cs="Arial"/>
          <w:color w:val="000000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276F05">
        <w:rPr>
          <w:rFonts w:ascii="Arial" w:hAnsi="Arial" w:cs="Arial"/>
          <w:b/>
          <w:color w:val="000000"/>
        </w:rPr>
        <w:t>4. Ответственность Сторон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276F05">
        <w:rPr>
          <w:rFonts w:ascii="Arial" w:hAnsi="Arial" w:cs="Arial"/>
          <w:color w:val="000000"/>
        </w:rPr>
        <w:t>не достижении</w:t>
      </w:r>
      <w:proofErr w:type="gramEnd"/>
      <w:r w:rsidRPr="00276F05">
        <w:rPr>
          <w:rFonts w:ascii="Arial" w:hAnsi="Arial" w:cs="Arial"/>
          <w:color w:val="000000"/>
        </w:rPr>
        <w:t xml:space="preserve"> согласия споры между Сторонами решаются в судебном порядке.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276F05">
        <w:rPr>
          <w:rFonts w:ascii="Arial" w:hAnsi="Arial" w:cs="Arial"/>
          <w:b/>
          <w:color w:val="000000"/>
        </w:rPr>
        <w:t>5. Заключительные положения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color w:val="000000"/>
        </w:rPr>
      </w:pP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63E52" w:rsidRPr="00276F05" w:rsidRDefault="00763E52" w:rsidP="00D91013">
      <w:pPr>
        <w:pStyle w:val="1"/>
        <w:tabs>
          <w:tab w:val="left" w:pos="1276"/>
        </w:tabs>
        <w:spacing w:line="240" w:lineRule="auto"/>
        <w:ind w:firstLine="0"/>
        <w:jc w:val="both"/>
        <w:rPr>
          <w:color w:val="000000"/>
          <w:kern w:val="0"/>
          <w:sz w:val="24"/>
          <w:szCs w:val="24"/>
          <w:lang w:eastAsia="ru-RU"/>
        </w:rPr>
      </w:pPr>
      <w:r w:rsidRPr="00276F05">
        <w:rPr>
          <w:color w:val="000000"/>
          <w:kern w:val="0"/>
          <w:sz w:val="24"/>
          <w:szCs w:val="24"/>
          <w:lang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5.3. Расторжение настоящего Соглашения возможно в случае: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5.3.1. реорганизации или прекращения деятельности Получателя;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 xml:space="preserve">5.4. Расторжение настоящего Соглашения в одностороннем порядке возможно в случае </w:t>
      </w:r>
      <w:proofErr w:type="gramStart"/>
      <w:r w:rsidRPr="00276F05">
        <w:rPr>
          <w:rFonts w:ascii="Arial" w:hAnsi="Arial" w:cs="Arial"/>
          <w:color w:val="000000"/>
        </w:rPr>
        <w:t>не достижения</w:t>
      </w:r>
      <w:proofErr w:type="gramEnd"/>
      <w:r w:rsidRPr="00276F05">
        <w:rPr>
          <w:rFonts w:ascii="Arial" w:hAnsi="Arial" w:cs="Arial"/>
          <w:color w:val="000000"/>
        </w:rPr>
        <w:t xml:space="preserve"> Получателем показателей результативности, установленных настоящим Соглашением.</w:t>
      </w:r>
    </w:p>
    <w:p w:rsidR="00763E52" w:rsidRPr="00276F05" w:rsidRDefault="00763E52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76F05">
        <w:rPr>
          <w:rFonts w:ascii="Arial" w:hAnsi="Arial" w:cs="Arial"/>
          <w:color w:val="000000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6. РЕКВИЗИТЫ СТОРОН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Default="00763E52" w:rsidP="00FA18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Приложение 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276F05" w:rsidRDefault="00763E52" w:rsidP="00D91013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муниципальным учреждениям),</w:t>
      </w:r>
      <w:r w:rsidRPr="00276F05">
        <w:rPr>
          <w:rFonts w:ascii="Arial" w:hAnsi="Arial" w:cs="Arial"/>
          <w:color w:val="000000"/>
          <w:sz w:val="24"/>
          <w:szCs w:val="24"/>
        </w:rPr>
        <w:tab/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услуг из бюджета МО Огаревское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Главе Администрации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МО Яснополянское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Щекинского района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От_________________________________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(Ф.И.О. руководителя,</w:t>
      </w:r>
      <w:proofErr w:type="gramEnd"/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наименование организации)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ЗАЯВКА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на получение субсидий из бюджета поселения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юридическим лицам (за исключением субсидий муниципальным</w:t>
      </w:r>
      <w:proofErr w:type="gramEnd"/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    Прошу принять на рассмотрение документы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 (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полное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Для предоставления субсидий из бюджета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Сумма запрашиваемой субсидии ____________________________________________ рублей.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Цель получения субсидии _____________________________________________________</w:t>
      </w:r>
    </w:p>
    <w:p w:rsidR="00763E52" w:rsidRPr="00276F05" w:rsidRDefault="00763E52" w:rsidP="00ED66BC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    Предоставляю согласно Порядка предоставления субсидий  из бюджета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района </w:t>
      </w:r>
      <w:r w:rsidRPr="00276F05">
        <w:rPr>
          <w:rFonts w:ascii="Arial" w:hAnsi="Arial" w:cs="Arial"/>
          <w:color w:val="000000"/>
          <w:sz w:val="24"/>
          <w:szCs w:val="24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необходимые документы в соответствии с нижеприведенным перечнем.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                         Перечень представленных документов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10440" w:type="dxa"/>
        <w:tblInd w:w="-13" w:type="dxa"/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763E52" w:rsidRPr="00276F05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763E52" w:rsidRPr="00276F05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Дата подачи заявки: «___»____________20___ г.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Руководитель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(индивидуальный</w:t>
      </w:r>
      <w:proofErr w:type="gramEnd"/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предприниматель) __________ ______________________ _______________________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Pr="00276F05" w:rsidRDefault="00276F05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AD44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763E52" w:rsidRPr="00276F05" w:rsidRDefault="00763E52" w:rsidP="00AD44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763E52" w:rsidRPr="00276F05" w:rsidRDefault="00763E52" w:rsidP="00AD44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276F05" w:rsidRDefault="00763E52" w:rsidP="00AD44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муниципальным учреждениям),</w:t>
      </w:r>
    </w:p>
    <w:p w:rsidR="00763E52" w:rsidRPr="00276F05" w:rsidRDefault="00763E52" w:rsidP="00AD44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763E52" w:rsidRPr="00276F05" w:rsidRDefault="00763E52" w:rsidP="00AD44F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</w:t>
      </w:r>
    </w:p>
    <w:p w:rsidR="00763E52" w:rsidRPr="00276F05" w:rsidRDefault="00763E52" w:rsidP="00AD44F5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услуг из бюджета  </w:t>
      </w:r>
      <w:r w:rsidRPr="00276F05">
        <w:rPr>
          <w:rFonts w:ascii="Arial" w:hAnsi="Arial" w:cs="Arial"/>
          <w:sz w:val="24"/>
          <w:szCs w:val="24"/>
        </w:rPr>
        <w:t xml:space="preserve">МО Яснополянское Щекинского </w:t>
      </w:r>
    </w:p>
    <w:p w:rsidR="00763E52" w:rsidRPr="00276F05" w:rsidRDefault="00763E52" w:rsidP="00AD44F5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 xml:space="preserve">                                                                       района</w:t>
      </w:r>
    </w:p>
    <w:p w:rsidR="00763E52" w:rsidRPr="00276F05" w:rsidRDefault="00763E52" w:rsidP="00ED66BC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Форма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СВЕДЕНИЯ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о получателе субсидий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(сохраненных) рабочих ме</w:t>
            </w:r>
            <w:proofErr w:type="gramStart"/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ст в сл</w:t>
            </w:r>
            <w:proofErr w:type="gramEnd"/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Руководитель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(индивидуальный</w:t>
      </w:r>
      <w:proofErr w:type="gramEnd"/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предприниматель)          ____________        _____________________________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(подпись)                                                    (Ф.И.О.)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«____»____________20____ г.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МП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                                               </w:t>
      </w: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Default="00763E52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F05" w:rsidRPr="00276F05" w:rsidRDefault="00276F05" w:rsidP="009914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к порядку предоставления субсидий</w:t>
      </w:r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муниципальным учреждениям),</w:t>
      </w:r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индивидуальным предпринимателям,</w:t>
      </w:r>
    </w:p>
    <w:p w:rsidR="00763E52" w:rsidRPr="00276F05" w:rsidRDefault="00763E52" w:rsidP="002C6449">
      <w:pPr>
        <w:shd w:val="clear" w:color="auto" w:fill="FFFFFF"/>
        <w:spacing w:after="0" w:line="288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физическим лицам – производителям товаров, работ, услуг из бюджета </w:t>
      </w:r>
    </w:p>
    <w:p w:rsidR="00763E52" w:rsidRPr="00276F05" w:rsidRDefault="00763E52" w:rsidP="002C6449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МО Яснополянское Щекинского района.</w:t>
      </w:r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СПРАВКА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(наименование субъекта)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по состоянию на «___»_________________________20___года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Look w:val="00A0" w:firstRow="1" w:lastRow="0" w:firstColumn="1" w:lastColumn="0" w:noHBand="0" w:noVBand="0"/>
      </w:tblPr>
      <w:tblGrid>
        <w:gridCol w:w="5220"/>
        <w:gridCol w:w="4022"/>
      </w:tblGrid>
      <w:tr w:rsidR="00763E52" w:rsidRPr="00276F05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52" w:rsidRPr="00276F05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276F05" w:rsidRDefault="00763E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F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63E52" w:rsidRPr="00276F05" w:rsidRDefault="00763E52" w:rsidP="00D910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</w:t>
      </w:r>
    </w:p>
    <w:p w:rsidR="00763E52" w:rsidRPr="00276F05" w:rsidRDefault="00763E52" w:rsidP="00D910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Pr="00276F05" w:rsidRDefault="00276F05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                                            </w:t>
      </w: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763E52" w:rsidRPr="00276F05" w:rsidRDefault="00763E52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763E52" w:rsidRPr="00276F05" w:rsidRDefault="00763E52" w:rsidP="002C6449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МО Яснополянское Щекинского района</w:t>
      </w:r>
    </w:p>
    <w:p w:rsidR="00763E52" w:rsidRPr="00276F05" w:rsidRDefault="00763E52" w:rsidP="002C6449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От 23.06.2020 г. №119</w:t>
      </w:r>
    </w:p>
    <w:p w:rsidR="00763E52" w:rsidRPr="00276F05" w:rsidRDefault="00763E52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</w:p>
    <w:p w:rsidR="00763E52" w:rsidRPr="00276F05" w:rsidRDefault="00763E52" w:rsidP="002C644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2C6449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ConsPlusNormal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763E52" w:rsidRPr="00276F05" w:rsidRDefault="00763E52" w:rsidP="00D91013">
      <w:pPr>
        <w:pStyle w:val="ConsPlusTitle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276F05">
        <w:rPr>
          <w:rFonts w:ascii="Arial" w:hAnsi="Arial" w:cs="Arial"/>
          <w:bCs w:val="0"/>
          <w:color w:val="000000"/>
          <w:sz w:val="24"/>
          <w:szCs w:val="24"/>
        </w:rPr>
        <w:t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Яснополянское Щекинского района</w:t>
      </w:r>
    </w:p>
    <w:p w:rsidR="00763E52" w:rsidRPr="00276F05" w:rsidRDefault="00763E52" w:rsidP="00D91013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ConsPlus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76F0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1. </w:t>
      </w:r>
      <w:proofErr w:type="gramStart"/>
      <w:r w:rsidRPr="00276F05">
        <w:rPr>
          <w:rFonts w:ascii="Arial" w:hAnsi="Arial" w:cs="Arial"/>
          <w:b w:val="0"/>
          <w:bCs w:val="0"/>
          <w:color w:val="000000"/>
          <w:sz w:val="24"/>
          <w:szCs w:val="24"/>
        </w:rPr>
        <w:t>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Яснополянское Щекинского района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Яснополянское Щекинского района (далее - субсидии).</w:t>
      </w:r>
      <w:proofErr w:type="gramEnd"/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Комиссия в своей деятельности руководствуется Федеральным законом от 06.10.2003г. </w:t>
      </w:r>
      <w:hyperlink r:id="rId7" w:history="1">
        <w:r w:rsidRPr="00276F05">
          <w:rPr>
            <w:rStyle w:val="a3"/>
            <w:rFonts w:ascii="Arial" w:hAnsi="Arial" w:cs="Arial"/>
            <w:color w:val="000000"/>
            <w:sz w:val="24"/>
            <w:szCs w:val="24"/>
          </w:rPr>
          <w:t>№ 131-ФЗ</w:t>
        </w:r>
      </w:hyperlink>
      <w:r w:rsidRPr="00276F05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  <w:proofErr w:type="gramEnd"/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3. Состав комиссии утверждается настоящим постановлением администрации МО Огаревское Щекинского района (Приложение № 3).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4. Функциями комиссии являются: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763E52" w:rsidRPr="00276F05" w:rsidRDefault="00763E52" w:rsidP="00D91013">
      <w:pPr>
        <w:pStyle w:val="ConsPlus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76F0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 Яснополянское Щекинского района.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763E52" w:rsidRPr="00276F05" w:rsidRDefault="00763E52" w:rsidP="00D91013">
      <w:pPr>
        <w:pStyle w:val="ConsPlus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76F0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 Яснополянское Щекинского района;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принятие решения о возврате субсидий и утрате права на получение субсидий.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5. Работой комиссии руководит председатель комиссии.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lastRenderedPageBreak/>
        <w:t>В случае отсутствия председателя комиссии его обязанности осуществляет заместитель председателя Комиссии.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6. Организацию заседаний комиссии осуществляет секретарь комиссии.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7.  Заседания комиссии проводятся по мере необходимости.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8. Заседание комиссии считается правомочным, если на нем присутствуют не менее половины ее членов.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65064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                                           </w:t>
      </w:r>
    </w:p>
    <w:p w:rsidR="00763E52" w:rsidRPr="00276F05" w:rsidRDefault="00763E52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Pr="00276F05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FA181E" w:rsidRDefault="00FA181E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76F05" w:rsidRPr="00276F05" w:rsidRDefault="00276F05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63E52" w:rsidRPr="00276F05" w:rsidRDefault="00763E52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9736C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Приложение № 3</w:t>
      </w:r>
    </w:p>
    <w:p w:rsidR="00763E52" w:rsidRPr="00276F05" w:rsidRDefault="00763E52" w:rsidP="009736C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763E52" w:rsidRPr="00276F05" w:rsidRDefault="00763E52" w:rsidP="009736CE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МО Яснополянское Щекинского района</w:t>
      </w:r>
    </w:p>
    <w:p w:rsidR="00763E52" w:rsidRPr="00276F05" w:rsidRDefault="00FA181E" w:rsidP="009736CE">
      <w:pPr>
        <w:shd w:val="clear" w:color="auto" w:fill="FFFFFF"/>
        <w:spacing w:after="0" w:line="288" w:lineRule="atLeast"/>
        <w:jc w:val="right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От 22.07.2020 г.№110</w:t>
      </w:r>
    </w:p>
    <w:p w:rsidR="00763E52" w:rsidRPr="00276F05" w:rsidRDefault="00763E52" w:rsidP="00D9101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763E52" w:rsidRPr="00276F05" w:rsidRDefault="00763E52" w:rsidP="0065064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</w:p>
    <w:p w:rsidR="00763E52" w:rsidRPr="00276F05" w:rsidRDefault="00763E52" w:rsidP="00D91013">
      <w:pPr>
        <w:pStyle w:val="ConsPlusTitle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76F05">
        <w:rPr>
          <w:rFonts w:ascii="Arial" w:hAnsi="Arial" w:cs="Arial"/>
          <w:b w:val="0"/>
          <w:bCs w:val="0"/>
          <w:color w:val="000000"/>
          <w:sz w:val="24"/>
          <w:szCs w:val="24"/>
        </w:rPr>
        <w:t>Состав</w:t>
      </w:r>
    </w:p>
    <w:p w:rsidR="00763E52" w:rsidRPr="00276F05" w:rsidRDefault="00763E52" w:rsidP="00D91013">
      <w:pPr>
        <w:pStyle w:val="ConsPlusTitle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76F05">
        <w:rPr>
          <w:rFonts w:ascii="Arial" w:hAnsi="Arial" w:cs="Arial"/>
          <w:b w:val="0"/>
          <w:bCs w:val="0"/>
          <w:color w:val="000000"/>
          <w:sz w:val="24"/>
          <w:szCs w:val="24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Яснополянское Щекинского района</w:t>
      </w:r>
    </w:p>
    <w:p w:rsidR="00763E52" w:rsidRPr="00276F05" w:rsidRDefault="00763E52" w:rsidP="00D91013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Председатель Комиссии: - глава Администрации МО Яснополянское Щекинского района – Шерер Ирина Владимировна;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Заместитель председателя Комиссии: -  начальник сектора по бухгалтерскому учету и финансам администрации МО Яснополянское Щекинского района </w:t>
      </w:r>
      <w:proofErr w:type="spellStart"/>
      <w:r w:rsidRPr="00276F05">
        <w:rPr>
          <w:rFonts w:ascii="Arial" w:hAnsi="Arial" w:cs="Arial"/>
          <w:color w:val="000000"/>
          <w:sz w:val="24"/>
          <w:szCs w:val="24"/>
        </w:rPr>
        <w:t>Кочетова</w:t>
      </w:r>
      <w:proofErr w:type="spellEnd"/>
      <w:r w:rsidRPr="00276F05">
        <w:rPr>
          <w:rFonts w:ascii="Arial" w:hAnsi="Arial" w:cs="Arial"/>
          <w:color w:val="000000"/>
          <w:sz w:val="24"/>
          <w:szCs w:val="24"/>
        </w:rPr>
        <w:t xml:space="preserve"> Татьяна Николаевна;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 Секретарь Комиссии: - инспектор по бухгалтерскому учету и финансам администрации МО Яснополянское Щекинского района Рудой Сергей Михайлович;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763E52" w:rsidRPr="00276F05" w:rsidRDefault="00763E52" w:rsidP="00D91013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9736CE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 начальник сектора по благоустройству и административной работе администрации МО Яснополянское Щекинского района Давыдова Елена Викторовна;</w:t>
      </w:r>
    </w:p>
    <w:p w:rsidR="00763E52" w:rsidRPr="00276F05" w:rsidRDefault="00763E52" w:rsidP="009736CE">
      <w:pPr>
        <w:pStyle w:val="ConsPlusNormal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- депутат Собрания депутатов МО Яснополянское Щекинского района Карпухин Геннадий Викторович.</w:t>
      </w: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76F05" w:rsidRPr="00276F05" w:rsidRDefault="00276F05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A93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bCs/>
          <w:sz w:val="24"/>
          <w:szCs w:val="24"/>
        </w:rPr>
        <w:t>ЗАКЛЮЧЕНИЕ</w:t>
      </w:r>
      <w:r w:rsidRPr="00276F05">
        <w:rPr>
          <w:rFonts w:ascii="Arial" w:hAnsi="Arial" w:cs="Arial"/>
          <w:sz w:val="24"/>
          <w:szCs w:val="24"/>
        </w:rPr>
        <w:br/>
        <w:t>по результатам проведения антикоррупционной экспертизы</w:t>
      </w:r>
    </w:p>
    <w:p w:rsidR="00763E52" w:rsidRPr="00276F05" w:rsidRDefault="00763E52" w:rsidP="00A93D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проекта НПА</w:t>
      </w:r>
    </w:p>
    <w:p w:rsidR="00763E52" w:rsidRPr="00276F05" w:rsidRDefault="00763E52" w:rsidP="00A93D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63E52" w:rsidRPr="00276F05" w:rsidRDefault="00763E52" w:rsidP="00A93D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Об утверждении Порядка предоставления субсидий юридическим лицам</w:t>
      </w:r>
    </w:p>
    <w:p w:rsidR="00763E52" w:rsidRPr="00276F05" w:rsidRDefault="00763E52" w:rsidP="00A93D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76F05">
        <w:rPr>
          <w:rFonts w:ascii="Arial" w:hAnsi="Arial" w:cs="Arial"/>
          <w:b/>
          <w:color w:val="000000"/>
          <w:sz w:val="24"/>
          <w:szCs w:val="24"/>
        </w:rPr>
        <w:t>(за исключением субсидий государственным (муниципальным)</w:t>
      </w:r>
      <w:proofErr w:type="gramEnd"/>
    </w:p>
    <w:p w:rsidR="00763E52" w:rsidRPr="00276F05" w:rsidRDefault="00763E52" w:rsidP="00A93D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учреждениям), индивидуальным предпринимателям, физическим</w:t>
      </w:r>
    </w:p>
    <w:p w:rsidR="00763E52" w:rsidRPr="00276F05" w:rsidRDefault="00763E52" w:rsidP="00A93D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>лицам - производителям товаров, работ, услуг из бюджета</w:t>
      </w:r>
    </w:p>
    <w:p w:rsidR="00763E52" w:rsidRPr="00276F05" w:rsidRDefault="00763E52" w:rsidP="00A93D6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6F05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proofErr w:type="gramStart"/>
      <w:r w:rsidRPr="00276F05">
        <w:rPr>
          <w:rFonts w:ascii="Arial" w:hAnsi="Arial" w:cs="Arial"/>
          <w:b/>
          <w:color w:val="000000"/>
          <w:sz w:val="24"/>
          <w:szCs w:val="24"/>
        </w:rPr>
        <w:t>Яснополянское</w:t>
      </w:r>
      <w:proofErr w:type="gramEnd"/>
      <w:r w:rsidRPr="00276F05">
        <w:rPr>
          <w:rFonts w:ascii="Arial" w:hAnsi="Arial" w:cs="Arial"/>
          <w:b/>
          <w:color w:val="000000"/>
          <w:sz w:val="24"/>
          <w:szCs w:val="24"/>
        </w:rPr>
        <w:t xml:space="preserve"> Щекинского района</w:t>
      </w:r>
    </w:p>
    <w:p w:rsidR="00763E52" w:rsidRPr="00276F05" w:rsidRDefault="00763E52" w:rsidP="00A93D6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A93D6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63E52" w:rsidRPr="00276F05" w:rsidRDefault="00763E52" w:rsidP="00A974B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Яснополянское  Щекинского района, утвержденного Постановлением администрации МО Яснополянское Щекинского района от 29.03.2019 № 45, проведена антикоррупционная экспертиза проекта НПА</w:t>
      </w:r>
      <w:proofErr w:type="gramStart"/>
      <w:r w:rsidRPr="00276F05">
        <w:rPr>
          <w:rFonts w:ascii="Arial" w:hAnsi="Arial" w:cs="Arial"/>
          <w:sz w:val="24"/>
          <w:szCs w:val="24"/>
        </w:rPr>
        <w:t xml:space="preserve"> </w:t>
      </w:r>
      <w:r w:rsidRPr="00276F05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>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</w:t>
      </w:r>
    </w:p>
    <w:p w:rsidR="00763E52" w:rsidRPr="00276F05" w:rsidRDefault="00763E52" w:rsidP="00A974B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>Яснополянское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 xml:space="preserve"> Щекинского района</w:t>
      </w:r>
    </w:p>
    <w:p w:rsidR="00763E52" w:rsidRPr="00276F05" w:rsidRDefault="00763E52" w:rsidP="00A974B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76F05">
        <w:rPr>
          <w:rFonts w:ascii="Arial" w:hAnsi="Arial" w:cs="Arial"/>
          <w:color w:val="000000"/>
          <w:sz w:val="24"/>
          <w:szCs w:val="24"/>
        </w:rPr>
        <w:t> В представленном проекте НПА</w:t>
      </w:r>
      <w:proofErr w:type="gramStart"/>
      <w:r w:rsidRPr="00276F05"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 w:rsidRPr="00276F05">
        <w:rPr>
          <w:rFonts w:ascii="Arial" w:hAnsi="Arial" w:cs="Arial"/>
          <w:color w:val="000000"/>
          <w:sz w:val="24"/>
          <w:szCs w:val="24"/>
        </w:rPr>
        <w:t>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Яснополянское Щекинского района  </w:t>
      </w:r>
      <w:proofErr w:type="spellStart"/>
      <w:r w:rsidRPr="00276F05"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 w:rsidRPr="00276F05">
        <w:rPr>
          <w:rFonts w:ascii="Arial" w:hAnsi="Arial" w:cs="Arial"/>
          <w:color w:val="000000"/>
          <w:sz w:val="24"/>
          <w:szCs w:val="24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763E52" w:rsidRPr="00276F05" w:rsidTr="000B2C4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2" w:rsidRPr="00276F05" w:rsidRDefault="00763E52" w:rsidP="00A974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3E52" w:rsidRPr="00276F05" w:rsidRDefault="00763E52" w:rsidP="00A974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F05">
              <w:rPr>
                <w:rFonts w:ascii="Arial" w:hAnsi="Arial" w:cs="Arial"/>
                <w:sz w:val="24"/>
                <w:szCs w:val="24"/>
              </w:rPr>
              <w:t>Инспектор по бухгалтерскому учету и финансам</w:t>
            </w:r>
          </w:p>
        </w:tc>
        <w:tc>
          <w:tcPr>
            <w:tcW w:w="765" w:type="dxa"/>
            <w:vAlign w:val="bottom"/>
          </w:tcPr>
          <w:p w:rsidR="00763E52" w:rsidRPr="00276F05" w:rsidRDefault="00763E52" w:rsidP="00A974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2" w:rsidRPr="00276F05" w:rsidRDefault="00763E52" w:rsidP="00A974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763E52" w:rsidRPr="00276F05" w:rsidRDefault="00763E52" w:rsidP="00A974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2" w:rsidRPr="00276F05" w:rsidRDefault="00763E52" w:rsidP="00A974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F05">
              <w:rPr>
                <w:rFonts w:ascii="Arial" w:hAnsi="Arial" w:cs="Arial"/>
                <w:sz w:val="24"/>
                <w:szCs w:val="24"/>
              </w:rPr>
              <w:t xml:space="preserve"> С.М. Рудой</w:t>
            </w:r>
          </w:p>
        </w:tc>
      </w:tr>
      <w:tr w:rsidR="00763E52" w:rsidRPr="00276F05" w:rsidTr="000B2C48">
        <w:tc>
          <w:tcPr>
            <w:tcW w:w="3289" w:type="dxa"/>
          </w:tcPr>
          <w:p w:rsidR="00763E52" w:rsidRPr="00276F05" w:rsidRDefault="00763E52" w:rsidP="000B2C4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6F05">
              <w:rPr>
                <w:rFonts w:ascii="Arial" w:hAnsi="Arial" w:cs="Arial"/>
                <w:sz w:val="24"/>
                <w:szCs w:val="24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63E52" w:rsidRPr="00276F05" w:rsidRDefault="00763E52" w:rsidP="000B2C4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027" w:type="dxa"/>
          </w:tcPr>
          <w:p w:rsidR="00763E52" w:rsidRPr="00276F05" w:rsidRDefault="00763E52" w:rsidP="000B2C4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6F05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63E52" w:rsidRPr="00276F05" w:rsidRDefault="00763E52" w:rsidP="000B2C4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42" w:type="dxa"/>
          </w:tcPr>
          <w:p w:rsidR="00763E52" w:rsidRPr="00276F05" w:rsidRDefault="00763E52" w:rsidP="000B2C4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76F05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63E52" w:rsidRPr="00276F05" w:rsidRDefault="00763E52" w:rsidP="00A93D69">
      <w:pPr>
        <w:rPr>
          <w:rFonts w:ascii="Arial" w:hAnsi="Arial" w:cs="Arial"/>
          <w:sz w:val="24"/>
          <w:szCs w:val="24"/>
        </w:rPr>
      </w:pPr>
      <w:r w:rsidRPr="00276F05">
        <w:rPr>
          <w:rFonts w:ascii="Arial" w:hAnsi="Arial" w:cs="Arial"/>
          <w:sz w:val="24"/>
          <w:szCs w:val="24"/>
        </w:rPr>
        <w:t>21.07.2020г.</w:t>
      </w:r>
    </w:p>
    <w:p w:rsidR="00763E52" w:rsidRPr="00276F05" w:rsidRDefault="00763E52" w:rsidP="00A93D69">
      <w:pPr>
        <w:rPr>
          <w:rFonts w:ascii="Arial" w:hAnsi="Arial" w:cs="Arial"/>
          <w:sz w:val="24"/>
          <w:szCs w:val="24"/>
        </w:rPr>
      </w:pPr>
    </w:p>
    <w:p w:rsidR="00763E52" w:rsidRPr="00276F05" w:rsidRDefault="00763E52" w:rsidP="00A93D69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</w:p>
    <w:p w:rsidR="00763E52" w:rsidRPr="00276F05" w:rsidRDefault="00763E52" w:rsidP="00A93D69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</w:p>
    <w:p w:rsidR="00763E52" w:rsidRPr="00276F05" w:rsidRDefault="00763E52" w:rsidP="00A93D69">
      <w:pPr>
        <w:jc w:val="center"/>
        <w:rPr>
          <w:rFonts w:ascii="Arial" w:hAnsi="Arial" w:cs="Arial"/>
          <w:sz w:val="24"/>
          <w:szCs w:val="24"/>
        </w:rPr>
      </w:pPr>
    </w:p>
    <w:p w:rsidR="00763E52" w:rsidRPr="00276F05" w:rsidRDefault="00763E52" w:rsidP="00D91013">
      <w:pPr>
        <w:pStyle w:val="ConsPlusNormal0"/>
        <w:widowControl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ConsPlusNormal0"/>
        <w:widowControl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pStyle w:val="ConsPlusNormal0"/>
        <w:widowControl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 w:rsidP="00D91013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63E52" w:rsidRPr="00276F05" w:rsidRDefault="00763E52">
      <w:pPr>
        <w:rPr>
          <w:rFonts w:ascii="Arial" w:hAnsi="Arial" w:cs="Arial"/>
          <w:sz w:val="24"/>
          <w:szCs w:val="24"/>
        </w:rPr>
      </w:pPr>
    </w:p>
    <w:sectPr w:rsidR="00763E52" w:rsidRPr="00276F05" w:rsidSect="00A93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B2C48"/>
    <w:rsid w:val="000B6746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76F05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42E1"/>
    <w:rsid w:val="004C11EE"/>
    <w:rsid w:val="004C3DE4"/>
    <w:rsid w:val="004C5B2A"/>
    <w:rsid w:val="004C6D2E"/>
    <w:rsid w:val="004D15B0"/>
    <w:rsid w:val="004D4F2D"/>
    <w:rsid w:val="004F005B"/>
    <w:rsid w:val="00500F6C"/>
    <w:rsid w:val="00501947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C4BF2"/>
    <w:rsid w:val="005D621E"/>
    <w:rsid w:val="005D65D2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5064B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63E52"/>
    <w:rsid w:val="007653C9"/>
    <w:rsid w:val="007741E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4640B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36CE"/>
    <w:rsid w:val="00974429"/>
    <w:rsid w:val="00985DB4"/>
    <w:rsid w:val="009912A3"/>
    <w:rsid w:val="00991417"/>
    <w:rsid w:val="00994B80"/>
    <w:rsid w:val="0099502E"/>
    <w:rsid w:val="009B17EB"/>
    <w:rsid w:val="009C0B57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7047F"/>
    <w:rsid w:val="00A7235E"/>
    <w:rsid w:val="00A80803"/>
    <w:rsid w:val="00A83F3C"/>
    <w:rsid w:val="00A873C0"/>
    <w:rsid w:val="00A92212"/>
    <w:rsid w:val="00A93D69"/>
    <w:rsid w:val="00A96DD0"/>
    <w:rsid w:val="00A974B7"/>
    <w:rsid w:val="00AA1189"/>
    <w:rsid w:val="00AA240D"/>
    <w:rsid w:val="00AB6B5D"/>
    <w:rsid w:val="00AC6AC1"/>
    <w:rsid w:val="00AD3D4F"/>
    <w:rsid w:val="00AD44F5"/>
    <w:rsid w:val="00AD49AD"/>
    <w:rsid w:val="00AE2D66"/>
    <w:rsid w:val="00AF2982"/>
    <w:rsid w:val="00B0353A"/>
    <w:rsid w:val="00B06CD2"/>
    <w:rsid w:val="00B1038D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0723"/>
    <w:rsid w:val="00BB108E"/>
    <w:rsid w:val="00BB1B79"/>
    <w:rsid w:val="00BC0508"/>
    <w:rsid w:val="00BC7DAE"/>
    <w:rsid w:val="00BD221D"/>
    <w:rsid w:val="00BE449A"/>
    <w:rsid w:val="00BE5C78"/>
    <w:rsid w:val="00C13E3A"/>
    <w:rsid w:val="00C17FDD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6F74"/>
    <w:rsid w:val="00CF75DB"/>
    <w:rsid w:val="00D100CD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5BC1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DCE"/>
    <w:rsid w:val="00E43E49"/>
    <w:rsid w:val="00E51BFB"/>
    <w:rsid w:val="00E5335B"/>
    <w:rsid w:val="00E56191"/>
    <w:rsid w:val="00E628E5"/>
    <w:rsid w:val="00E7075C"/>
    <w:rsid w:val="00EA6A8D"/>
    <w:rsid w:val="00EA7FC4"/>
    <w:rsid w:val="00ED66BC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71F69"/>
    <w:rsid w:val="00F7373A"/>
    <w:rsid w:val="00F76706"/>
    <w:rsid w:val="00F80DD9"/>
    <w:rsid w:val="00F84A4C"/>
    <w:rsid w:val="00F84BD5"/>
    <w:rsid w:val="00F903BE"/>
    <w:rsid w:val="00FA181E"/>
    <w:rsid w:val="00FA3870"/>
    <w:rsid w:val="00FB3BAD"/>
    <w:rsid w:val="00FB3FA7"/>
    <w:rsid w:val="00FB6448"/>
    <w:rsid w:val="00FC17D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49719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Zam</dc:creator>
  <cp:keywords/>
  <dc:description/>
  <cp:lastModifiedBy>Urist</cp:lastModifiedBy>
  <cp:revision>4</cp:revision>
  <cp:lastPrinted>2020-07-22T10:28:00Z</cp:lastPrinted>
  <dcterms:created xsi:type="dcterms:W3CDTF">2020-07-21T17:41:00Z</dcterms:created>
  <dcterms:modified xsi:type="dcterms:W3CDTF">2020-07-22T10:31:00Z</dcterms:modified>
</cp:coreProperties>
</file>