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D4" w:rsidRPr="001D538E" w:rsidRDefault="00E047D4" w:rsidP="00821311">
      <w:pPr>
        <w:jc w:val="center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443EE" w:rsidRPr="001443EE" w:rsidTr="00381275">
        <w:tc>
          <w:tcPr>
            <w:tcW w:w="9570" w:type="dxa"/>
            <w:gridSpan w:val="2"/>
          </w:tcPr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443EE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443EE" w:rsidRPr="001443EE" w:rsidTr="00381275">
        <w:tc>
          <w:tcPr>
            <w:tcW w:w="9570" w:type="dxa"/>
            <w:gridSpan w:val="2"/>
          </w:tcPr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443E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1443EE" w:rsidRPr="001443EE" w:rsidTr="00381275">
        <w:tc>
          <w:tcPr>
            <w:tcW w:w="9570" w:type="dxa"/>
            <w:gridSpan w:val="2"/>
          </w:tcPr>
          <w:p w:rsidR="001443EE" w:rsidRPr="001443EE" w:rsidRDefault="001443EE" w:rsidP="001443EE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44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443EE" w:rsidRPr="001443EE" w:rsidRDefault="001443EE" w:rsidP="001443EE">
            <w:pPr>
              <w:autoSpaceDN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43EE" w:rsidRPr="001443EE" w:rsidTr="00381275">
        <w:tc>
          <w:tcPr>
            <w:tcW w:w="9570" w:type="dxa"/>
            <w:gridSpan w:val="2"/>
          </w:tcPr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443EE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443EE" w:rsidRPr="001443EE" w:rsidTr="00381275">
        <w:tc>
          <w:tcPr>
            <w:tcW w:w="9570" w:type="dxa"/>
            <w:gridSpan w:val="2"/>
          </w:tcPr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443EE" w:rsidRPr="001443EE" w:rsidTr="00381275">
        <w:trPr>
          <w:trHeight w:val="667"/>
        </w:trPr>
        <w:tc>
          <w:tcPr>
            <w:tcW w:w="4785" w:type="dxa"/>
          </w:tcPr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14 июня </w:t>
            </w:r>
            <w:r w:rsidRPr="001443EE">
              <w:rPr>
                <w:rFonts w:ascii="Arial" w:hAnsi="Arial" w:cs="Arial"/>
                <w:b/>
                <w:bCs/>
                <w:sz w:val="24"/>
                <w:szCs w:val="24"/>
              </w:rPr>
              <w:t>2023 года</w:t>
            </w:r>
          </w:p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443EE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2F70E9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</w:p>
          <w:p w:rsidR="001443EE" w:rsidRPr="001443EE" w:rsidRDefault="001443EE" w:rsidP="00144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047D4" w:rsidRPr="001D538E" w:rsidRDefault="00E047D4" w:rsidP="00821311">
      <w:pPr>
        <w:rPr>
          <w:rFonts w:ascii="PT Astra Serif" w:hAnsi="PT Astra Serif" w:cs="PT Astra Serif"/>
          <w:sz w:val="28"/>
          <w:szCs w:val="28"/>
        </w:rPr>
      </w:pPr>
    </w:p>
    <w:p w:rsidR="00E047D4" w:rsidRPr="001443EE" w:rsidRDefault="00E047D4" w:rsidP="00A776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43EE">
        <w:rPr>
          <w:rFonts w:ascii="Arial" w:hAnsi="Arial" w:cs="Arial"/>
          <w:b/>
          <w:bCs/>
          <w:sz w:val="32"/>
          <w:szCs w:val="32"/>
        </w:rPr>
        <w:t>Об утверждении Плана мероприятий по росту доходов,</w:t>
      </w:r>
    </w:p>
    <w:p w:rsidR="00BD5606" w:rsidRDefault="00E047D4" w:rsidP="00BD560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43EE">
        <w:rPr>
          <w:rFonts w:ascii="Arial" w:hAnsi="Arial" w:cs="Arial"/>
          <w:b/>
          <w:bCs/>
          <w:sz w:val="32"/>
          <w:szCs w:val="32"/>
        </w:rPr>
        <w:t xml:space="preserve"> оптимизации расходов и совершенствованию долговой политики администрации муниципального образования </w:t>
      </w:r>
      <w:proofErr w:type="gramStart"/>
      <w:r w:rsidRPr="001443EE">
        <w:rPr>
          <w:rFonts w:ascii="Arial" w:hAnsi="Arial" w:cs="Arial"/>
          <w:b/>
          <w:bCs/>
          <w:sz w:val="32"/>
          <w:szCs w:val="32"/>
        </w:rPr>
        <w:t>Яснополянское</w:t>
      </w:r>
      <w:proofErr w:type="gramEnd"/>
      <w:r w:rsidRPr="001443EE">
        <w:rPr>
          <w:rFonts w:ascii="Arial" w:hAnsi="Arial" w:cs="Arial"/>
          <w:b/>
          <w:bCs/>
          <w:sz w:val="32"/>
          <w:szCs w:val="32"/>
        </w:rPr>
        <w:t xml:space="preserve"> Щекинского района  на 2023-2030 годы</w:t>
      </w:r>
    </w:p>
    <w:p w:rsidR="00BD5606" w:rsidRPr="00BD5606" w:rsidRDefault="00BD5606" w:rsidP="00BD56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5606" w:rsidRPr="001443EE" w:rsidRDefault="00E047D4" w:rsidP="00BD5606">
      <w:pPr>
        <w:widowControl w:val="0"/>
        <w:autoSpaceDE w:val="0"/>
        <w:autoSpaceDN w:val="0"/>
        <w:adjustRightInd w:val="0"/>
        <w:spacing w:line="360" w:lineRule="exact"/>
        <w:ind w:firstLine="709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 xml:space="preserve">В соответствии со статьями 33 и 34 Бюджетного кодекса Российской Федерации, Федеральном законом </w:t>
      </w:r>
      <w:r w:rsidRPr="001443EE">
        <w:rPr>
          <w:rFonts w:ascii="Arial" w:hAnsi="Arial" w:cs="Arial"/>
          <w:sz w:val="24"/>
          <w:szCs w:val="24"/>
          <w:shd w:val="clear" w:color="auto" w:fill="FFFFFF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1443EE">
        <w:rPr>
          <w:rFonts w:ascii="Arial" w:hAnsi="Arial" w:cs="Arial"/>
          <w:sz w:val="24"/>
          <w:szCs w:val="24"/>
        </w:rPr>
        <w:t xml:space="preserve">в целях достижения сбалансированности бюджета муниципального образования  </w:t>
      </w:r>
      <w:proofErr w:type="gramStart"/>
      <w:r w:rsidRPr="001443EE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1443EE">
        <w:rPr>
          <w:rFonts w:ascii="Arial" w:hAnsi="Arial" w:cs="Arial"/>
          <w:sz w:val="24"/>
          <w:szCs w:val="24"/>
        </w:rPr>
        <w:t xml:space="preserve"> Щекинского района и эффективности использования бюджетных средств, на основании  Устава муниципального образования </w:t>
      </w:r>
      <w:proofErr w:type="gramStart"/>
      <w:r w:rsidRPr="001443EE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1443EE">
        <w:rPr>
          <w:rFonts w:ascii="Arial" w:hAnsi="Arial" w:cs="Arial"/>
          <w:sz w:val="24"/>
          <w:szCs w:val="24"/>
        </w:rPr>
        <w:t xml:space="preserve"> Щекинского района администрация муниципального образования  Яснополянское Щекинского района </w:t>
      </w:r>
      <w:r w:rsidR="001443EE" w:rsidRPr="001443EE">
        <w:rPr>
          <w:rFonts w:ascii="Arial" w:hAnsi="Arial" w:cs="Arial"/>
          <w:sz w:val="24"/>
          <w:szCs w:val="24"/>
        </w:rPr>
        <w:t>постановляет</w:t>
      </w:r>
      <w:r w:rsidRPr="001443EE">
        <w:rPr>
          <w:rFonts w:ascii="Arial" w:hAnsi="Arial" w:cs="Arial"/>
          <w:sz w:val="24"/>
          <w:szCs w:val="24"/>
        </w:rPr>
        <w:t>:</w:t>
      </w:r>
    </w:p>
    <w:p w:rsidR="00E047D4" w:rsidRPr="001443EE" w:rsidRDefault="00E047D4" w:rsidP="0035571A">
      <w:pPr>
        <w:widowControl w:val="0"/>
        <w:autoSpaceDE w:val="0"/>
        <w:autoSpaceDN w:val="0"/>
        <w:adjustRightInd w:val="0"/>
        <w:spacing w:line="360" w:lineRule="exact"/>
        <w:ind w:firstLine="709"/>
        <w:rPr>
          <w:rFonts w:ascii="Arial" w:hAnsi="Arial" w:cs="Arial"/>
          <w:bCs/>
          <w:sz w:val="24"/>
          <w:szCs w:val="24"/>
        </w:rPr>
      </w:pPr>
      <w:r w:rsidRPr="001443EE">
        <w:rPr>
          <w:rFonts w:ascii="Arial" w:hAnsi="Arial" w:cs="Arial"/>
          <w:bCs/>
          <w:sz w:val="24"/>
          <w:szCs w:val="24"/>
        </w:rPr>
        <w:t>1. Утвердить План мероприятий по росту доходов, оптимизации расходов и совершенствованию долговой политики администрации муниципального образования Яснополянское  Щекинского района на 2023-2030 годы (далее – План) (Приложение).</w:t>
      </w:r>
    </w:p>
    <w:p w:rsidR="00E047D4" w:rsidRPr="001443EE" w:rsidRDefault="00E047D4" w:rsidP="00821311">
      <w:pPr>
        <w:spacing w:line="360" w:lineRule="exact"/>
        <w:ind w:firstLine="709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2. </w:t>
      </w:r>
      <w:proofErr w:type="gramStart"/>
      <w:r w:rsidRPr="001443EE">
        <w:rPr>
          <w:rFonts w:ascii="Arial" w:hAnsi="Arial" w:cs="Arial"/>
          <w:sz w:val="24"/>
          <w:szCs w:val="24"/>
        </w:rPr>
        <w:t>Сектору по бухгалтерскому учету и финансам администрации муниципального образования  Яснополянское Щекинского района ежеквартально не позднее 7 числа месяца, следующего за отчетным кварталом, представлять в финансовое управление администрации муниципального образования Щекинский район отчет о реализации Плана мероприятий по росту доходов, оптимизации расходов и совершенствованию долговой политики муниципального образования Яснополянское  Щекинского района.</w:t>
      </w:r>
      <w:proofErr w:type="gramEnd"/>
    </w:p>
    <w:p w:rsidR="00E047D4" w:rsidRPr="001443EE" w:rsidRDefault="00E047D4" w:rsidP="00821311">
      <w:pPr>
        <w:autoSpaceDE w:val="0"/>
        <w:autoSpaceDN w:val="0"/>
        <w:adjustRightInd w:val="0"/>
        <w:spacing w:line="360" w:lineRule="exact"/>
        <w:ind w:firstLine="708"/>
        <w:rPr>
          <w:rFonts w:ascii="Arial" w:hAnsi="Arial" w:cs="Arial"/>
          <w:sz w:val="24"/>
          <w:szCs w:val="24"/>
        </w:rPr>
      </w:pPr>
      <w:r w:rsidRPr="001443EE">
        <w:rPr>
          <w:rFonts w:ascii="Arial" w:hAnsi="Arial" w:cs="Arial"/>
          <w:sz w:val="24"/>
          <w:szCs w:val="24"/>
        </w:rPr>
        <w:t>3. Постановление опубликовать на официальном сайте муниципального образования Яснополянское  Щекинского  района.</w:t>
      </w:r>
    </w:p>
    <w:p w:rsidR="001443EE" w:rsidRPr="00BD5606" w:rsidRDefault="00E047D4" w:rsidP="00BD5606">
      <w:pPr>
        <w:spacing w:line="360" w:lineRule="exact"/>
        <w:ind w:firstLine="720"/>
        <w:rPr>
          <w:rFonts w:ascii="Arial" w:eastAsia="PMingLiU" w:hAnsi="Arial" w:cs="Arial"/>
          <w:sz w:val="24"/>
          <w:szCs w:val="24"/>
        </w:rPr>
      </w:pPr>
      <w:r w:rsidRPr="001443EE">
        <w:rPr>
          <w:rFonts w:ascii="Arial" w:eastAsia="PMingLiU" w:hAnsi="Arial" w:cs="Arial"/>
          <w:sz w:val="24"/>
          <w:szCs w:val="24"/>
        </w:rPr>
        <w:t>4. Постановление вступает в силу со дня подписания и распространяется на правоотношения, возникшие с 01.01.2023.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169"/>
        <w:gridCol w:w="2446"/>
        <w:gridCol w:w="2956"/>
      </w:tblGrid>
      <w:tr w:rsidR="00E047D4" w:rsidRPr="001443EE" w:rsidTr="00DC060D">
        <w:trPr>
          <w:trHeight w:val="229"/>
        </w:trPr>
        <w:tc>
          <w:tcPr>
            <w:tcW w:w="2178" w:type="pct"/>
          </w:tcPr>
          <w:p w:rsidR="00E047D4" w:rsidRPr="001443EE" w:rsidRDefault="00E047D4" w:rsidP="00DC060D">
            <w:pPr>
              <w:pStyle w:val="ab"/>
              <w:ind w:right="-1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3EE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E047D4" w:rsidRPr="001443EE" w:rsidRDefault="00E047D4" w:rsidP="00DC060D">
            <w:pPr>
              <w:pStyle w:val="ab"/>
              <w:ind w:right="-1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443EE">
              <w:rPr>
                <w:rFonts w:ascii="Arial" w:hAnsi="Arial" w:cs="Arial"/>
                <w:b/>
                <w:sz w:val="24"/>
                <w:szCs w:val="24"/>
              </w:rPr>
              <w:t>Яснополянское</w:t>
            </w:r>
            <w:proofErr w:type="gramEnd"/>
            <w:r w:rsidRPr="001443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43EE">
              <w:rPr>
                <w:rFonts w:ascii="Arial" w:hAnsi="Arial" w:cs="Arial"/>
                <w:b/>
                <w:sz w:val="24"/>
                <w:szCs w:val="24"/>
              </w:rPr>
              <w:t>Щёкинского</w:t>
            </w:r>
            <w:proofErr w:type="spellEnd"/>
            <w:r w:rsidRPr="001443EE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278" w:type="pct"/>
            <w:vAlign w:val="center"/>
          </w:tcPr>
          <w:p w:rsidR="00E047D4" w:rsidRPr="001443EE" w:rsidRDefault="00E047D4" w:rsidP="00DC0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pct"/>
            <w:vAlign w:val="bottom"/>
          </w:tcPr>
          <w:p w:rsidR="00E047D4" w:rsidRDefault="00E047D4" w:rsidP="006906C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И.В. Шерер</w:t>
            </w:r>
          </w:p>
          <w:p w:rsidR="00BD5606" w:rsidRPr="001443EE" w:rsidRDefault="00BD5606" w:rsidP="00690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7D4" w:rsidRDefault="00E047D4" w:rsidP="00821311">
      <w:pPr>
        <w:pStyle w:val="ab"/>
        <w:ind w:right="-119"/>
        <w:jc w:val="center"/>
        <w:rPr>
          <w:rFonts w:ascii="PT Astra Serif" w:hAnsi="PT Astra Serif"/>
          <w:b/>
          <w:sz w:val="28"/>
          <w:szCs w:val="28"/>
        </w:rPr>
        <w:sectPr w:rsidR="00E047D4" w:rsidSect="00025C24">
          <w:headerReference w:type="default" r:id="rId8"/>
          <w:headerReference w:type="firs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E047D4" w:rsidRPr="00E07F9D" w:rsidRDefault="00E047D4" w:rsidP="00130AD0">
      <w:pPr>
        <w:shd w:val="clear" w:color="auto" w:fill="FFFFFF"/>
        <w:tabs>
          <w:tab w:val="left" w:pos="6245"/>
        </w:tabs>
        <w:ind w:left="7201"/>
        <w:jc w:val="left"/>
        <w:rPr>
          <w:rFonts w:ascii="PT Astra Serif" w:hAnsi="PT Astra Serif" w:cs="PT Astra Serif"/>
          <w:color w:val="FFFFFF"/>
          <w:spacing w:val="-2"/>
          <w:sz w:val="28"/>
          <w:szCs w:val="28"/>
        </w:rPr>
      </w:pPr>
      <w:r w:rsidRPr="00E07F9D">
        <w:rPr>
          <w:rFonts w:ascii="PT Astra Serif" w:hAnsi="PT Astra Serif" w:cs="PT Astra Serif"/>
          <w:color w:val="FFFFFF"/>
          <w:spacing w:val="-2"/>
          <w:sz w:val="28"/>
          <w:szCs w:val="28"/>
        </w:rPr>
        <w:lastRenderedPageBreak/>
        <w:t>м</w:t>
      </w:r>
    </w:p>
    <w:tbl>
      <w:tblPr>
        <w:tblW w:w="14884" w:type="dxa"/>
        <w:tblLook w:val="00A0" w:firstRow="1" w:lastRow="0" w:firstColumn="1" w:lastColumn="0" w:noHBand="0" w:noVBand="0"/>
      </w:tblPr>
      <w:tblGrid>
        <w:gridCol w:w="7230"/>
        <w:gridCol w:w="7654"/>
      </w:tblGrid>
      <w:tr w:rsidR="00E047D4" w:rsidRPr="001443EE" w:rsidTr="00DC060D">
        <w:tc>
          <w:tcPr>
            <w:tcW w:w="7230" w:type="dxa"/>
          </w:tcPr>
          <w:p w:rsidR="00E047D4" w:rsidRPr="001443EE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</w:t>
            </w:r>
          </w:p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Яснополянское</w:t>
            </w:r>
          </w:p>
          <w:p w:rsidR="00E047D4" w:rsidRPr="001443EE" w:rsidRDefault="00E047D4" w:rsidP="00D606AA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Щекинского района</w:t>
            </w:r>
          </w:p>
          <w:p w:rsidR="00E047D4" w:rsidRPr="001443EE" w:rsidRDefault="001443EE" w:rsidP="00DC0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от 14.06.</w:t>
            </w:r>
            <w:r w:rsidR="00E047D4" w:rsidRPr="001443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 № </w:t>
            </w:r>
            <w:r w:rsidR="00BD5606">
              <w:rPr>
                <w:rFonts w:ascii="Arial" w:hAnsi="Arial" w:cs="Arial"/>
                <w:sz w:val="24"/>
                <w:szCs w:val="24"/>
                <w:lang w:eastAsia="en-US"/>
              </w:rPr>
              <w:t>84</w:t>
            </w:r>
          </w:p>
        </w:tc>
      </w:tr>
      <w:tr w:rsidR="00E047D4" w:rsidRPr="001443EE" w:rsidTr="00DC060D">
        <w:tc>
          <w:tcPr>
            <w:tcW w:w="7230" w:type="dxa"/>
          </w:tcPr>
          <w:p w:rsidR="00E047D4" w:rsidRPr="001443EE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УТВЕРЖДЕН</w:t>
            </w:r>
          </w:p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047D4" w:rsidRPr="001443EE" w:rsidRDefault="00E047D4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Яснополянское </w:t>
            </w:r>
          </w:p>
          <w:p w:rsidR="00E047D4" w:rsidRPr="001443EE" w:rsidRDefault="00E047D4" w:rsidP="00D606AA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Щекинского района</w:t>
            </w:r>
          </w:p>
          <w:p w:rsidR="00E047D4" w:rsidRPr="001443EE" w:rsidRDefault="001443EE" w:rsidP="00DC060D">
            <w:pPr>
              <w:pStyle w:val="2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43EE">
              <w:rPr>
                <w:rFonts w:ascii="Arial" w:hAnsi="Arial" w:cs="Arial"/>
                <w:sz w:val="24"/>
                <w:szCs w:val="24"/>
                <w:lang w:eastAsia="en-US"/>
              </w:rPr>
              <w:t>от 14.06.</w:t>
            </w:r>
            <w:r w:rsidR="00E047D4" w:rsidRPr="001443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 № </w:t>
            </w:r>
            <w:r w:rsidR="00BD5606">
              <w:rPr>
                <w:rFonts w:ascii="Arial" w:hAnsi="Arial" w:cs="Arial"/>
                <w:sz w:val="24"/>
                <w:szCs w:val="24"/>
                <w:lang w:eastAsia="en-US"/>
              </w:rPr>
              <w:t>84</w:t>
            </w:r>
          </w:p>
        </w:tc>
      </w:tr>
    </w:tbl>
    <w:p w:rsidR="00E047D4" w:rsidRPr="001443EE" w:rsidRDefault="00E047D4" w:rsidP="00130AD0">
      <w:pPr>
        <w:shd w:val="clear" w:color="auto" w:fill="FFFFFF"/>
        <w:tabs>
          <w:tab w:val="left" w:pos="6245"/>
        </w:tabs>
        <w:ind w:left="7201"/>
        <w:jc w:val="left"/>
        <w:rPr>
          <w:rFonts w:ascii="Arial" w:hAnsi="Arial" w:cs="Arial"/>
          <w:color w:val="FFFFFF"/>
          <w:spacing w:val="-2"/>
          <w:sz w:val="24"/>
          <w:szCs w:val="24"/>
        </w:rPr>
      </w:pPr>
      <w:r w:rsidRPr="001443EE">
        <w:rPr>
          <w:rFonts w:ascii="Arial" w:hAnsi="Arial" w:cs="Arial"/>
          <w:color w:val="FFFFFF"/>
          <w:spacing w:val="-2"/>
          <w:sz w:val="24"/>
          <w:szCs w:val="24"/>
        </w:rPr>
        <w:t xml:space="preserve">                                                                         </w:t>
      </w: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443EE">
        <w:rPr>
          <w:rFonts w:ascii="Arial" w:hAnsi="Arial" w:cs="Arial"/>
          <w:b/>
          <w:bCs/>
          <w:sz w:val="24"/>
          <w:szCs w:val="24"/>
          <w:lang w:eastAsia="zh-CN"/>
        </w:rPr>
        <w:t>План</w:t>
      </w: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443EE">
        <w:rPr>
          <w:rFonts w:ascii="Arial" w:hAnsi="Arial" w:cs="Arial"/>
          <w:b/>
          <w:bCs/>
          <w:sz w:val="24"/>
          <w:szCs w:val="24"/>
          <w:lang w:eastAsia="zh-CN"/>
        </w:rPr>
        <w:t xml:space="preserve"> мероприятий по росту доходов, оптимизации расходов и совершенствованию долговой политики</w:t>
      </w: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443EE">
        <w:rPr>
          <w:rFonts w:ascii="Arial" w:hAnsi="Arial" w:cs="Arial"/>
          <w:b/>
          <w:bCs/>
          <w:sz w:val="24"/>
          <w:szCs w:val="24"/>
          <w:lang w:eastAsia="zh-CN"/>
        </w:rPr>
        <w:t xml:space="preserve"> администрации муниципального образования </w:t>
      </w:r>
      <w:proofErr w:type="gramStart"/>
      <w:r w:rsidRPr="001443EE">
        <w:rPr>
          <w:rFonts w:ascii="Arial" w:hAnsi="Arial" w:cs="Arial"/>
          <w:b/>
          <w:bCs/>
          <w:sz w:val="24"/>
          <w:szCs w:val="24"/>
          <w:lang w:eastAsia="zh-CN"/>
        </w:rPr>
        <w:t>Яснополянское</w:t>
      </w:r>
      <w:proofErr w:type="gramEnd"/>
      <w:r w:rsidRPr="001443EE">
        <w:rPr>
          <w:rFonts w:ascii="Arial" w:hAnsi="Arial" w:cs="Arial"/>
          <w:b/>
          <w:bCs/>
          <w:sz w:val="24"/>
          <w:szCs w:val="24"/>
          <w:lang w:eastAsia="zh-CN"/>
        </w:rPr>
        <w:t xml:space="preserve">  Щекинского района</w:t>
      </w: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443EE">
        <w:rPr>
          <w:rFonts w:ascii="Arial" w:hAnsi="Arial" w:cs="Arial"/>
          <w:b/>
          <w:bCs/>
          <w:sz w:val="24"/>
          <w:szCs w:val="24"/>
          <w:lang w:eastAsia="zh-CN"/>
        </w:rPr>
        <w:t>на 2023-2030 годы</w:t>
      </w: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Pr="001443EE" w:rsidRDefault="00E047D4" w:rsidP="001B0D97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E047D4" w:rsidRDefault="00E047D4" w:rsidP="001B0D97">
      <w:pPr>
        <w:suppressAutoHyphens/>
        <w:jc w:val="center"/>
        <w:rPr>
          <w:rFonts w:ascii="PT Astra Serif" w:hAnsi="PT Astra Serif" w:cs="PT Astra Serif"/>
          <w:b/>
          <w:bCs/>
          <w:sz w:val="24"/>
          <w:szCs w:val="24"/>
          <w:lang w:eastAsia="zh-CN"/>
        </w:rPr>
      </w:pPr>
    </w:p>
    <w:p w:rsidR="00E047D4" w:rsidRDefault="00E047D4" w:rsidP="001B0D97">
      <w:pPr>
        <w:suppressAutoHyphens/>
        <w:jc w:val="center"/>
        <w:rPr>
          <w:rFonts w:ascii="PT Astra Serif" w:hAnsi="PT Astra Serif" w:cs="PT Astra Serif"/>
          <w:b/>
          <w:bCs/>
          <w:sz w:val="24"/>
          <w:szCs w:val="24"/>
          <w:lang w:eastAsia="zh-CN"/>
        </w:rPr>
      </w:pPr>
    </w:p>
    <w:p w:rsidR="00E047D4" w:rsidRPr="00E07F9D" w:rsidRDefault="00E047D4" w:rsidP="001B0D97">
      <w:pPr>
        <w:suppressAutoHyphens/>
        <w:jc w:val="center"/>
        <w:rPr>
          <w:rFonts w:ascii="PT Astra Serif" w:hAnsi="PT Astra Serif" w:cs="PT Astra Serif"/>
          <w:sz w:val="24"/>
          <w:szCs w:val="24"/>
          <w:lang w:eastAsia="zh-CN"/>
        </w:rPr>
      </w:pPr>
    </w:p>
    <w:p w:rsidR="00E047D4" w:rsidRPr="00E07F9D" w:rsidRDefault="00E047D4" w:rsidP="00A45E5B">
      <w:pPr>
        <w:pStyle w:val="ab"/>
        <w:jc w:val="right"/>
        <w:rPr>
          <w:rFonts w:ascii="PT Astra Serif" w:hAnsi="PT Astra Serif" w:cs="PT Astra Serif"/>
          <w:sz w:val="24"/>
          <w:szCs w:val="24"/>
        </w:rPr>
      </w:pPr>
    </w:p>
    <w:tbl>
      <w:tblPr>
        <w:tblW w:w="14776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176"/>
        <w:gridCol w:w="2835"/>
        <w:gridCol w:w="992"/>
        <w:gridCol w:w="2410"/>
        <w:gridCol w:w="1825"/>
        <w:gridCol w:w="868"/>
        <w:gridCol w:w="709"/>
        <w:gridCol w:w="708"/>
        <w:gridCol w:w="709"/>
        <w:gridCol w:w="709"/>
        <w:gridCol w:w="709"/>
        <w:gridCol w:w="708"/>
        <w:gridCol w:w="709"/>
        <w:gridCol w:w="253"/>
        <w:gridCol w:w="456"/>
      </w:tblGrid>
      <w:tr w:rsidR="00E047D4" w:rsidRPr="005721EA" w:rsidTr="00260271">
        <w:trPr>
          <w:gridBefore w:val="1"/>
          <w:wBefore w:w="176" w:type="dxa"/>
          <w:cantSplit/>
          <w:trHeight w:val="212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 мероприятия/ представления отчетности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индикатора, ед. 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7219F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целевого индикатора / Финансовая оценка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288"/>
          <w:tblHeader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D50A4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C357F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C357F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C357F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C357F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C357F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C357F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C357F0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2030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7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74C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336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901917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1. Мероприятия по увеличению налоговых и неналоговых доходов консолидированного бюджета муниципального образования  </w:t>
            </w:r>
            <w:proofErr w:type="gramStart"/>
            <w:r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Щекинского района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7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1.1. 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Мониторинг нормативных правовых актов муниципального  образования Яснополянское  Щекинского района по земельному налогу и налогу на имущество физических лиц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Соответствие нормативных актов муниципального  образования федеральному законодательству,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9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1.2. Рассмотрение возможности увеличения количества имущественных объектов для включения в план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Количество дополнительных объектов приватизации, включенных в прогнозный план приватизации в отчетном году,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04DBF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1.3. Проведение мероприятий по формированию перечня объектов недвижимого имущества на территории муниципального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Яснополянское  Щекинского района</w:t>
            </w:r>
            <w:r w:rsidRPr="00572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налоговой базой в отношении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которых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признается их кадастровая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района,</w:t>
            </w: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утвержденного перечня объектов недвижимого имущества на территории муниципального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Яснополянское  Щекинского района налоговой базой в отношении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которых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признается их кадастровая стоимость, на очередной календарный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1.4. </w:t>
            </w:r>
            <w:proofErr w:type="spell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Претензионно</w:t>
            </w:r>
            <w:proofErr w:type="spell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-исковая работа по взысканию задолженности по арендным платежам, неустойки за фактическое пользование имуществом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ежеквартально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района,</w:t>
            </w: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Уровень поступлений от арендной платы к уровню предыдущего года,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1.5. </w:t>
            </w:r>
            <w:proofErr w:type="spell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Претензионно</w:t>
            </w:r>
            <w:proofErr w:type="spell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-исковая работа по взысканию задолженности по арендным платежам, неустойки за фактическое пользование земельными участками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≥100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89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1.6. Сокращение размеров задолженности по арендной плате за аренду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ежеквартально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района,</w:t>
            </w:r>
          </w:p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Отношение объема просроченной задолженности по арендной плате к уровню предыдущего года,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18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Сумма взысканной задолженности в отчетном периоде за период, предшествующий отчетному финансовому году,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91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1.7. Сокращение размеров задолженности по арендной плате за земельные участки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Отношение объема просроченной задолженности по арендной плате к уровню предыдущего года,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≥4,5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18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Сумма взысканной задолженности в отчетном периоде за период, предшествующий отчетному финансовому году,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8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1.8. </w:t>
            </w:r>
            <w:proofErr w:type="spell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Претензионно</w:t>
            </w:r>
            <w:proofErr w:type="spell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-исковая работа по взысканию задолженности по 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арендным платежам, неустойки за фактическое пользование имуществом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2023-2030 ежекварталь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Сектор по земельным и имущественным отношениям 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района,</w:t>
            </w:r>
          </w:p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lastRenderedPageBreak/>
              <w:t>Прирост поступлений от арендной платы к уровню предыдущего года,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18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 xml:space="preserve">Сумма задолженности, взысканной в результате </w:t>
            </w:r>
            <w:proofErr w:type="spellStart"/>
            <w:r w:rsidRPr="005721EA">
              <w:rPr>
                <w:rFonts w:ascii="Arial" w:hAnsi="Arial" w:cs="Arial"/>
                <w:sz w:val="24"/>
                <w:szCs w:val="24"/>
              </w:rPr>
              <w:t>претензионно</w:t>
            </w:r>
            <w:proofErr w:type="spellEnd"/>
            <w:r w:rsidRPr="005721EA">
              <w:rPr>
                <w:rFonts w:ascii="Arial" w:hAnsi="Arial" w:cs="Arial"/>
                <w:sz w:val="24"/>
                <w:szCs w:val="24"/>
              </w:rPr>
              <w:t>-исковой работы в отчетном периоде за период, предшествующий отчетному финансовому году,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6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1.9. </w:t>
            </w:r>
            <w:proofErr w:type="spell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Претензионно</w:t>
            </w:r>
            <w:proofErr w:type="spell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-исковая работа по взысканию задолженности по 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арендным платежам, неустойки за фактическое пользование земельными участками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Прирост поступлений от арендной платы к уровню предыдущего года,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48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 xml:space="preserve">Сумма задолженности, взысканной в результате </w:t>
            </w:r>
            <w:proofErr w:type="spellStart"/>
            <w:r w:rsidRPr="005721EA">
              <w:rPr>
                <w:rFonts w:ascii="Arial" w:hAnsi="Arial" w:cs="Arial"/>
                <w:sz w:val="24"/>
                <w:szCs w:val="24"/>
              </w:rPr>
              <w:t>претензионно</w:t>
            </w:r>
            <w:proofErr w:type="spellEnd"/>
            <w:r w:rsidRPr="005721EA">
              <w:rPr>
                <w:rFonts w:ascii="Arial" w:hAnsi="Arial" w:cs="Arial"/>
                <w:sz w:val="24"/>
                <w:szCs w:val="24"/>
              </w:rPr>
              <w:t>-исковой работы в отчетном периоде за период, предшествующий отчетному финансовому году,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06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1.10. Проведение мероприятий по установлению эффективных ставок арендной платы за сдаваемое в аренду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</w:t>
            </w: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района,</w:t>
            </w:r>
          </w:p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Доля сданного в аренду имущества, по которому имеется оценка арендной платы в отчетном году,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06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1.11. Проведение инвентаризации имущества, находящегося в государственной (муниципальной) собственности, в части выявления неиспользованного (бесхозяйного) имущества и установление направления эффективности его использования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</w:t>
            </w: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5344C6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  <w:p w:rsidR="00E047D4" w:rsidRPr="005721EA" w:rsidRDefault="00E047D4" w:rsidP="00116E22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Доля имущества, в отношении которого проведены мероприятия по установлению направления эффективности его использования,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8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1443EE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. Увеличение поступлений налоговых и неналоговых доходов консолидированного бюджета муниципального образования Яснополянское 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6B561B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Увеличение поступлений налоговых и неналоговых доходов бюджета муниципального образования  Яснополянское Щекинского район (за исключением поступлений налоговых доходов по дополнительным нормативам отчислений), проценты к отчетному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3E"/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9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7D4" w:rsidRPr="005721EA" w:rsidRDefault="001443EE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. Мониторинг наличия излишнего неиспользуемого имущества. Принятие решения о реализации (продаже) излишнего неиспользуемого имущества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E02F1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по земельным и имущественным отношениям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по итогам года</w:t>
            </w:r>
          </w:p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47D4" w:rsidRPr="005721EA" w:rsidTr="00260271">
        <w:trPr>
          <w:gridBefore w:val="1"/>
          <w:wBefore w:w="176" w:type="dxa"/>
          <w:cantSplit/>
          <w:trHeight w:val="70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047D4" w:rsidRPr="005721EA" w:rsidRDefault="00E047D4" w:rsidP="006F1E1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 Мероприятия по повышению эффективности и оптимизации расходов  консолидированного бюджета муниципального образования Щекинский район 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8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2.1. Планирование бюджета в рамках муниципальных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 муниципального образования 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района,</w:t>
            </w:r>
          </w:p>
          <w:p w:rsidR="00E047D4" w:rsidRPr="005721EA" w:rsidRDefault="00E047D4" w:rsidP="00116E22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расходов, запланированных в программном виде в общем объеме расходов бюджета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 Щекинского района, проценты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≥80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2662D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2.2. Проведение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оценки эффективности реализации муниципальных программ муниципального образования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 Щекинского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721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II кв. </w:t>
            </w: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 – 2030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Рост среднего индекса результативности и эффективности реализации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0,98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2.3. Проведение мониторинга качества финансового менеджмента, осуществляемого главными распорядителями бюджетных средств, и формирование их рейтинга. Размещение на официальном интернет-сайте результатов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3 – 2030</w:t>
            </w:r>
          </w:p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116E22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главных распорядителей средств муниципального образования </w:t>
            </w:r>
            <w:proofErr w:type="gramStart"/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, имеющих индекс качества финансового менеджмента менее 65 процентов,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9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AC" w:rsidRPr="005721EA" w:rsidRDefault="00E047D4" w:rsidP="00955CAC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2.4. Ежемесячный мониторинг кредиторской задолженности муниципальных учреждений муниципального образования </w:t>
            </w:r>
            <w:proofErr w:type="gramStart"/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2662DE" w:rsidRPr="005721E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, в том числе по налогам и сборам</w:t>
            </w:r>
            <w:r w:rsidR="00955CAC" w:rsidRPr="005721E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Прирост просроченной кредиторской задолженности  к уровню предыдущего года,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288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6F1E1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47D4" w:rsidRPr="005721EA" w:rsidTr="00260271">
        <w:trPr>
          <w:gridBefore w:val="1"/>
          <w:wBefore w:w="176" w:type="dxa"/>
          <w:cantSplit/>
          <w:trHeight w:val="336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53188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E047D4"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 Мероприятия по совершенствованию </w:t>
            </w:r>
            <w:r w:rsidR="00E047D4" w:rsidRPr="00572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системы закупок для муниципальных </w:t>
            </w:r>
            <w:r w:rsidR="00E047D4"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нужд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025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.1. Осуществление централизации  функций по осуществлению закупок товаров, работ, услуг для нужд муниципального образования Яснополянское Щекинского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2023-2030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9931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Главные распорядители бюджетных средств, администрации 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7D4" w:rsidRPr="005721EA" w:rsidRDefault="00E047D4" w:rsidP="00DF7E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закупок для нужд муниципального образования 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района, размещённых конкурентными способами определения поставщика с привлечением уполномоченного органа, от общего количества закупок, размещённых конкурентными способами определения поставщика,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02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025C24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336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53188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E047D4"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 Мероприятия по совершенствованию межбюджетных отношений на муниципальном уровне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.1. Проведение мониторинга и оценка качества управления муниципальными финансами </w:t>
            </w:r>
            <w:proofErr w:type="gramStart"/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Яснополянское 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II кв.           </w:t>
            </w:r>
          </w:p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 – 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99315A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Размещение на официальном интернет-сайте результатов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.2. Мониторинг муниципального долга, снижение долговой нагрузки бюд</w:t>
            </w:r>
            <w:r w:rsidR="00955CAC" w:rsidRPr="005721EA">
              <w:rPr>
                <w:rFonts w:ascii="Arial" w:hAnsi="Arial" w:cs="Arial"/>
                <w:color w:val="000000"/>
                <w:sz w:val="24"/>
                <w:szCs w:val="24"/>
              </w:rPr>
              <w:t>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 – 2030</w:t>
            </w:r>
          </w:p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99315A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Отношение муниципального долга бюджета муниципального образования  Яснополянское Щекинского района в виде обязательств по муниципальным ценным бумагам и кредитам, полученным муниципальным районом от кредитных организаций, к налоговым и неналоговым доходам в муниципальных образованиях, заключивших соглашения о предоставлении бюджетных кредитов в целях погашения указанных долговых обязательств до уровня, не превышающего 50 процентов, проценты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336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531882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E047D4" w:rsidRPr="005721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 Мероприятия по снижению долговой нагрузки на консолидированный бюджет </w:t>
            </w:r>
            <w:r w:rsidR="00E047D4" w:rsidRPr="005721E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Щекинский район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.1. Мониторинг состояния муниципального долга муниципального образования  </w:t>
            </w:r>
            <w:proofErr w:type="gramStart"/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 – 2030 ежеквартально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99315A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Отношение объема муниципального долга муниципального образования  Яснополянское Щекинского района (к общему годовому объему доходов бюджета муниципального образования  Яснополянское Щекинского района (без учета объема безвозмездных поступлений) в отчетном финансовом году, проценты</w:t>
            </w: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≤50,0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.2. Оценка расходов на обслуживание муниципального долга муниципального образования Яснополянское 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 – 2030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99315A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на обслуживание муниципального долга муниципального образования  Яснополянское Щекинского района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≤5,0</w:t>
            </w:r>
          </w:p>
        </w:tc>
      </w:tr>
      <w:tr w:rsidR="00E047D4" w:rsidRPr="005721EA" w:rsidTr="00260271">
        <w:trPr>
          <w:gridBefore w:val="1"/>
          <w:wBefore w:w="176" w:type="dxa"/>
          <w:cantSplit/>
          <w:trHeight w:val="1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9622F3" w:rsidP="00955CAC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.3. Своевременное и в полном объеме погашение долговых обязательств муниципального образования</w:t>
            </w:r>
            <w:r w:rsidR="00955CAC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Яснополянское  Щекинского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 w:rsidR="00955CAC"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а </w:t>
            </w:r>
            <w:r w:rsidR="00E047D4" w:rsidRPr="005721EA">
              <w:rPr>
                <w:rFonts w:ascii="Arial" w:hAnsi="Arial" w:cs="Arial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2023 – 2030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99315A">
            <w:pPr>
              <w:rPr>
                <w:rFonts w:ascii="Arial" w:hAnsi="Arial" w:cs="Arial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бухгалтерскому учету и финансам администрации муниципального образования </w:t>
            </w:r>
            <w:proofErr w:type="gramStart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Яснополянское</w:t>
            </w:r>
            <w:proofErr w:type="gramEnd"/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Полнота и своевременность погашения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4" w:rsidRPr="005721EA" w:rsidRDefault="00E047D4" w:rsidP="003F005D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21E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</w:tr>
      <w:tr w:rsidR="00E047D4" w:rsidRPr="005721EA" w:rsidTr="00260271">
        <w:trPr>
          <w:gridAfter w:val="1"/>
          <w:wAfter w:w="456" w:type="dxa"/>
        </w:trPr>
        <w:tc>
          <w:tcPr>
            <w:tcW w:w="8238" w:type="dxa"/>
            <w:gridSpan w:val="5"/>
          </w:tcPr>
          <w:p w:rsidR="00E047D4" w:rsidRPr="005721EA" w:rsidRDefault="00E047D4" w:rsidP="00F251CB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2" w:type="dxa"/>
            <w:gridSpan w:val="9"/>
          </w:tcPr>
          <w:p w:rsidR="00E047D4" w:rsidRPr="005721EA" w:rsidRDefault="00E047D4" w:rsidP="00F251CB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047D4" w:rsidRDefault="00E047D4" w:rsidP="00772A53">
      <w:pPr>
        <w:pStyle w:val="ConsPlusNormal"/>
        <w:widowControl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5721EA">
        <w:rPr>
          <w:b/>
          <w:bCs/>
          <w:sz w:val="24"/>
          <w:szCs w:val="24"/>
        </w:rPr>
        <w:t>____________________________________________________________________________________________</w:t>
      </w:r>
      <w:r>
        <w:rPr>
          <w:rFonts w:ascii="PT Astra Serif" w:hAnsi="PT Astra Serif" w:cs="PT Astra Serif"/>
          <w:b/>
          <w:bCs/>
          <w:sz w:val="28"/>
          <w:szCs w:val="28"/>
        </w:rPr>
        <w:t>_______</w:t>
      </w:r>
    </w:p>
    <w:sectPr w:rsidR="00E047D4" w:rsidSect="00B43C09">
      <w:headerReference w:type="default" r:id="rId10"/>
      <w:footerReference w:type="default" r:id="rId11"/>
      <w:footerReference w:type="first" r:id="rId12"/>
      <w:pgSz w:w="16838" w:h="11906" w:orient="landscape"/>
      <w:pgMar w:top="125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09" w:rsidRDefault="00254009">
      <w:r>
        <w:separator/>
      </w:r>
    </w:p>
  </w:endnote>
  <w:endnote w:type="continuationSeparator" w:id="0">
    <w:p w:rsidR="00254009" w:rsidRDefault="002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DE" w:rsidRPr="00FD7D23" w:rsidRDefault="00254009" w:rsidP="00FD7D2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.1pt;margin-top:787.8pt;width:56.45pt;height:37.15pt;z-index:-251658240;mso-position-vertical-relative:page">
          <v:imagedata r:id="rId1" o:title=""/>
          <w10:wrap anchory="page"/>
        </v:shape>
        <o:OLEObject Type="Embed" ProgID="Word.Picture.8" ShapeID="_x0000_s2049" DrawAspect="Content" ObjectID="_1748329453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DE" w:rsidRDefault="00254009" w:rsidP="00FD7D23">
    <w:pPr>
      <w:pStyle w:val="af3"/>
      <w:tabs>
        <w:tab w:val="clear" w:pos="4677"/>
        <w:tab w:val="clear" w:pos="9355"/>
        <w:tab w:val="right" w:pos="935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7.55pt;margin-top:787.8pt;width:56.45pt;height:37.1pt;z-index:-251659264;mso-position-vertical-relative:page">
          <v:imagedata r:id="rId1" o:title=""/>
          <w10:wrap anchory="page"/>
        </v:shape>
        <o:OLEObject Type="Embed" ProgID="Word.Picture.8" ShapeID="_x0000_s2050" DrawAspect="Content" ObjectID="_1748329454" r:id="rId2"/>
      </w:pict>
    </w:r>
    <w:r w:rsidR="002662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09" w:rsidRDefault="00254009">
      <w:r>
        <w:separator/>
      </w:r>
    </w:p>
  </w:footnote>
  <w:footnote w:type="continuationSeparator" w:id="0">
    <w:p w:rsidR="00254009" w:rsidRDefault="00254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DE" w:rsidRDefault="002662DE">
    <w:pPr>
      <w:pStyle w:val="ac"/>
      <w:jc w:val="center"/>
    </w:pPr>
    <w:r w:rsidRPr="00916CF7">
      <w:rPr>
        <w:rFonts w:ascii="PT Astra Serif" w:hAnsi="PT Astra Serif"/>
        <w:sz w:val="28"/>
        <w:szCs w:val="28"/>
      </w:rPr>
      <w:fldChar w:fldCharType="begin"/>
    </w:r>
    <w:r w:rsidRPr="00916CF7">
      <w:rPr>
        <w:rFonts w:ascii="PT Astra Serif" w:hAnsi="PT Astra Serif"/>
        <w:sz w:val="28"/>
        <w:szCs w:val="28"/>
      </w:rPr>
      <w:instrText>PAGE   \* MERGEFORMAT</w:instrText>
    </w:r>
    <w:r w:rsidRPr="00916CF7">
      <w:rPr>
        <w:rFonts w:ascii="PT Astra Serif" w:hAnsi="PT Astra Serif"/>
        <w:sz w:val="28"/>
        <w:szCs w:val="28"/>
      </w:rPr>
      <w:fldChar w:fldCharType="separate"/>
    </w:r>
    <w:r w:rsidR="00BD5606">
      <w:rPr>
        <w:rFonts w:ascii="PT Astra Serif" w:hAnsi="PT Astra Serif"/>
        <w:noProof/>
        <w:sz w:val="28"/>
        <w:szCs w:val="28"/>
      </w:rPr>
      <w:t>2</w:t>
    </w:r>
    <w:r w:rsidRPr="00916CF7">
      <w:rPr>
        <w:rFonts w:ascii="PT Astra Serif" w:hAnsi="PT Astra Serif"/>
        <w:sz w:val="28"/>
        <w:szCs w:val="28"/>
      </w:rPr>
      <w:fldChar w:fldCharType="end"/>
    </w:r>
  </w:p>
  <w:p w:rsidR="002662DE" w:rsidRDefault="002662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DE" w:rsidRDefault="002662DE">
    <w:pPr>
      <w:pStyle w:val="ac"/>
      <w:jc w:val="center"/>
    </w:pPr>
  </w:p>
  <w:p w:rsidR="002662DE" w:rsidRDefault="002662D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DE" w:rsidRDefault="002662D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606AA">
      <w:rPr>
        <w:noProof/>
      </w:rPr>
      <w:t>18</w:t>
    </w:r>
    <w:r>
      <w:rPr>
        <w:noProof/>
      </w:rPr>
      <w:fldChar w:fldCharType="end"/>
    </w:r>
  </w:p>
  <w:p w:rsidR="002662DE" w:rsidRDefault="002662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rFonts w:cs="Times New Roman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4"/>
    <w:rsid w:val="00004DBF"/>
    <w:rsid w:val="0000600A"/>
    <w:rsid w:val="00011499"/>
    <w:rsid w:val="00012CE5"/>
    <w:rsid w:val="00013225"/>
    <w:rsid w:val="00025C24"/>
    <w:rsid w:val="00032916"/>
    <w:rsid w:val="00033351"/>
    <w:rsid w:val="0003697B"/>
    <w:rsid w:val="00041B9D"/>
    <w:rsid w:val="0004310C"/>
    <w:rsid w:val="00043E82"/>
    <w:rsid w:val="00044F7F"/>
    <w:rsid w:val="000451C4"/>
    <w:rsid w:val="00046350"/>
    <w:rsid w:val="00046D87"/>
    <w:rsid w:val="000474F5"/>
    <w:rsid w:val="00050C06"/>
    <w:rsid w:val="000528B8"/>
    <w:rsid w:val="000732DE"/>
    <w:rsid w:val="00077B36"/>
    <w:rsid w:val="0008281E"/>
    <w:rsid w:val="00085006"/>
    <w:rsid w:val="00095BF8"/>
    <w:rsid w:val="00097BBF"/>
    <w:rsid w:val="000A36B2"/>
    <w:rsid w:val="000A3B09"/>
    <w:rsid w:val="000A487D"/>
    <w:rsid w:val="000B3DA9"/>
    <w:rsid w:val="000B71BF"/>
    <w:rsid w:val="000C454C"/>
    <w:rsid w:val="000D08AD"/>
    <w:rsid w:val="000D2E92"/>
    <w:rsid w:val="000E3F24"/>
    <w:rsid w:val="00102577"/>
    <w:rsid w:val="001101B8"/>
    <w:rsid w:val="00110939"/>
    <w:rsid w:val="00111FC0"/>
    <w:rsid w:val="00116ADE"/>
    <w:rsid w:val="00116E22"/>
    <w:rsid w:val="0012087C"/>
    <w:rsid w:val="00125764"/>
    <w:rsid w:val="00130AD0"/>
    <w:rsid w:val="00134E93"/>
    <w:rsid w:val="00140DA8"/>
    <w:rsid w:val="001443EE"/>
    <w:rsid w:val="0016417A"/>
    <w:rsid w:val="00167C4C"/>
    <w:rsid w:val="001736AF"/>
    <w:rsid w:val="00192D9A"/>
    <w:rsid w:val="00194581"/>
    <w:rsid w:val="00195628"/>
    <w:rsid w:val="001A0FD9"/>
    <w:rsid w:val="001A332A"/>
    <w:rsid w:val="001B0D97"/>
    <w:rsid w:val="001B2A78"/>
    <w:rsid w:val="001B6969"/>
    <w:rsid w:val="001B7980"/>
    <w:rsid w:val="001C4509"/>
    <w:rsid w:val="001C669E"/>
    <w:rsid w:val="001D538E"/>
    <w:rsid w:val="001E1208"/>
    <w:rsid w:val="001E7A2F"/>
    <w:rsid w:val="001F020B"/>
    <w:rsid w:val="001F0B2F"/>
    <w:rsid w:val="001F532F"/>
    <w:rsid w:val="00213F6C"/>
    <w:rsid w:val="00217F41"/>
    <w:rsid w:val="002238BA"/>
    <w:rsid w:val="00226830"/>
    <w:rsid w:val="00230DF3"/>
    <w:rsid w:val="002350EC"/>
    <w:rsid w:val="0023545C"/>
    <w:rsid w:val="00235B37"/>
    <w:rsid w:val="002432DE"/>
    <w:rsid w:val="00244038"/>
    <w:rsid w:val="002504EA"/>
    <w:rsid w:val="00251F3F"/>
    <w:rsid w:val="00254009"/>
    <w:rsid w:val="00260271"/>
    <w:rsid w:val="002662DE"/>
    <w:rsid w:val="00274FB9"/>
    <w:rsid w:val="002827F7"/>
    <w:rsid w:val="00286819"/>
    <w:rsid w:val="002878A6"/>
    <w:rsid w:val="00296628"/>
    <w:rsid w:val="00297957"/>
    <w:rsid w:val="002A0469"/>
    <w:rsid w:val="002A085F"/>
    <w:rsid w:val="002B48C3"/>
    <w:rsid w:val="002B5EB8"/>
    <w:rsid w:val="002B72A6"/>
    <w:rsid w:val="002B7EC7"/>
    <w:rsid w:val="002C2B05"/>
    <w:rsid w:val="002C2B1A"/>
    <w:rsid w:val="002D4E97"/>
    <w:rsid w:val="002E1DB3"/>
    <w:rsid w:val="002E1E92"/>
    <w:rsid w:val="002F5872"/>
    <w:rsid w:val="002F70E9"/>
    <w:rsid w:val="00305F55"/>
    <w:rsid w:val="00310F4D"/>
    <w:rsid w:val="00320D50"/>
    <w:rsid w:val="00334E48"/>
    <w:rsid w:val="003356CD"/>
    <w:rsid w:val="0034243E"/>
    <w:rsid w:val="003437E4"/>
    <w:rsid w:val="00343A1B"/>
    <w:rsid w:val="0035571A"/>
    <w:rsid w:val="003560B1"/>
    <w:rsid w:val="00363380"/>
    <w:rsid w:val="00364A1A"/>
    <w:rsid w:val="0036714F"/>
    <w:rsid w:val="0037187E"/>
    <w:rsid w:val="00372DDD"/>
    <w:rsid w:val="00374C13"/>
    <w:rsid w:val="003778F7"/>
    <w:rsid w:val="0038400F"/>
    <w:rsid w:val="00385C6C"/>
    <w:rsid w:val="00394A09"/>
    <w:rsid w:val="003C025D"/>
    <w:rsid w:val="003C6C4E"/>
    <w:rsid w:val="003D2839"/>
    <w:rsid w:val="003D486B"/>
    <w:rsid w:val="003E03E3"/>
    <w:rsid w:val="003E7035"/>
    <w:rsid w:val="003E7370"/>
    <w:rsid w:val="003F005D"/>
    <w:rsid w:val="00414233"/>
    <w:rsid w:val="004144AB"/>
    <w:rsid w:val="00416134"/>
    <w:rsid w:val="00431FCB"/>
    <w:rsid w:val="0044068B"/>
    <w:rsid w:val="00441A92"/>
    <w:rsid w:val="00445F5E"/>
    <w:rsid w:val="00450B9E"/>
    <w:rsid w:val="00454B88"/>
    <w:rsid w:val="00456D34"/>
    <w:rsid w:val="00472613"/>
    <w:rsid w:val="00484343"/>
    <w:rsid w:val="00487FBE"/>
    <w:rsid w:val="004908F5"/>
    <w:rsid w:val="00491CED"/>
    <w:rsid w:val="00493FA2"/>
    <w:rsid w:val="00494C89"/>
    <w:rsid w:val="004B1204"/>
    <w:rsid w:val="004B2889"/>
    <w:rsid w:val="004B7C8D"/>
    <w:rsid w:val="004C03F7"/>
    <w:rsid w:val="004C0B3C"/>
    <w:rsid w:val="004C28B7"/>
    <w:rsid w:val="004D1F32"/>
    <w:rsid w:val="004D2EBA"/>
    <w:rsid w:val="004D4CA4"/>
    <w:rsid w:val="004D65A1"/>
    <w:rsid w:val="004E30B0"/>
    <w:rsid w:val="004F3F72"/>
    <w:rsid w:val="004F553B"/>
    <w:rsid w:val="00506BF4"/>
    <w:rsid w:val="00515AA8"/>
    <w:rsid w:val="00517A90"/>
    <w:rsid w:val="00524480"/>
    <w:rsid w:val="00525984"/>
    <w:rsid w:val="00531882"/>
    <w:rsid w:val="005344C6"/>
    <w:rsid w:val="00536AB2"/>
    <w:rsid w:val="00537549"/>
    <w:rsid w:val="005405DF"/>
    <w:rsid w:val="0054143F"/>
    <w:rsid w:val="0054286E"/>
    <w:rsid w:val="00543F01"/>
    <w:rsid w:val="00562E51"/>
    <w:rsid w:val="005721EA"/>
    <w:rsid w:val="00582871"/>
    <w:rsid w:val="005837A8"/>
    <w:rsid w:val="005855C1"/>
    <w:rsid w:val="00592960"/>
    <w:rsid w:val="00595510"/>
    <w:rsid w:val="005A5700"/>
    <w:rsid w:val="005B3A3B"/>
    <w:rsid w:val="005D0057"/>
    <w:rsid w:val="005D2C7F"/>
    <w:rsid w:val="005D438F"/>
    <w:rsid w:val="005D616E"/>
    <w:rsid w:val="005E08C1"/>
    <w:rsid w:val="005F2F25"/>
    <w:rsid w:val="005F6CC4"/>
    <w:rsid w:val="00600D3D"/>
    <w:rsid w:val="00601978"/>
    <w:rsid w:val="0061523F"/>
    <w:rsid w:val="00616F63"/>
    <w:rsid w:val="00624BCA"/>
    <w:rsid w:val="0063311A"/>
    <w:rsid w:val="00650B61"/>
    <w:rsid w:val="00651E0F"/>
    <w:rsid w:val="006542BB"/>
    <w:rsid w:val="006547B7"/>
    <w:rsid w:val="0065679D"/>
    <w:rsid w:val="006572D2"/>
    <w:rsid w:val="00660693"/>
    <w:rsid w:val="00662ED0"/>
    <w:rsid w:val="006637AC"/>
    <w:rsid w:val="00666F50"/>
    <w:rsid w:val="006704E7"/>
    <w:rsid w:val="00672C3A"/>
    <w:rsid w:val="00674F5E"/>
    <w:rsid w:val="00677289"/>
    <w:rsid w:val="006906C5"/>
    <w:rsid w:val="006B1E18"/>
    <w:rsid w:val="006B561B"/>
    <w:rsid w:val="006F1BDD"/>
    <w:rsid w:val="006F1E12"/>
    <w:rsid w:val="00702344"/>
    <w:rsid w:val="00710493"/>
    <w:rsid w:val="00711257"/>
    <w:rsid w:val="00715E41"/>
    <w:rsid w:val="00720712"/>
    <w:rsid w:val="007219F6"/>
    <w:rsid w:val="007227EC"/>
    <w:rsid w:val="00727D77"/>
    <w:rsid w:val="00732F4B"/>
    <w:rsid w:val="00736AAC"/>
    <w:rsid w:val="00742B4B"/>
    <w:rsid w:val="00745E50"/>
    <w:rsid w:val="0074731A"/>
    <w:rsid w:val="007479EF"/>
    <w:rsid w:val="00752DFB"/>
    <w:rsid w:val="00753199"/>
    <w:rsid w:val="00757C2F"/>
    <w:rsid w:val="00772A53"/>
    <w:rsid w:val="00784DF6"/>
    <w:rsid w:val="007A157D"/>
    <w:rsid w:val="007A23AF"/>
    <w:rsid w:val="007A5BE3"/>
    <w:rsid w:val="007B7A37"/>
    <w:rsid w:val="007D08FA"/>
    <w:rsid w:val="007D3604"/>
    <w:rsid w:val="007F04D1"/>
    <w:rsid w:val="007F29F9"/>
    <w:rsid w:val="007F7A83"/>
    <w:rsid w:val="0081460B"/>
    <w:rsid w:val="00814819"/>
    <w:rsid w:val="00817B19"/>
    <w:rsid w:val="00821311"/>
    <w:rsid w:val="0082550F"/>
    <w:rsid w:val="008341FC"/>
    <w:rsid w:val="00834EDF"/>
    <w:rsid w:val="00837CBD"/>
    <w:rsid w:val="0084179F"/>
    <w:rsid w:val="00846786"/>
    <w:rsid w:val="00850200"/>
    <w:rsid w:val="008822B4"/>
    <w:rsid w:val="00883A79"/>
    <w:rsid w:val="00890570"/>
    <w:rsid w:val="00896448"/>
    <w:rsid w:val="00896B36"/>
    <w:rsid w:val="008B390E"/>
    <w:rsid w:val="008C3372"/>
    <w:rsid w:val="008C4B1B"/>
    <w:rsid w:val="008C5B2C"/>
    <w:rsid w:val="008D7C64"/>
    <w:rsid w:val="008F0B4E"/>
    <w:rsid w:val="008F57BE"/>
    <w:rsid w:val="008F782A"/>
    <w:rsid w:val="00901917"/>
    <w:rsid w:val="00901A3E"/>
    <w:rsid w:val="00901CE5"/>
    <w:rsid w:val="00904C72"/>
    <w:rsid w:val="009051C9"/>
    <w:rsid w:val="00911A14"/>
    <w:rsid w:val="0091346E"/>
    <w:rsid w:val="00916CF7"/>
    <w:rsid w:val="00920B0A"/>
    <w:rsid w:val="00927DED"/>
    <w:rsid w:val="00931E83"/>
    <w:rsid w:val="0093468B"/>
    <w:rsid w:val="009359F4"/>
    <w:rsid w:val="00941054"/>
    <w:rsid w:val="0094530A"/>
    <w:rsid w:val="00946280"/>
    <w:rsid w:val="009462F7"/>
    <w:rsid w:val="00950B04"/>
    <w:rsid w:val="0095101F"/>
    <w:rsid w:val="00952CD3"/>
    <w:rsid w:val="00955CAC"/>
    <w:rsid w:val="00962162"/>
    <w:rsid w:val="009622F3"/>
    <w:rsid w:val="00963514"/>
    <w:rsid w:val="00964215"/>
    <w:rsid w:val="00967D6F"/>
    <w:rsid w:val="009757CB"/>
    <w:rsid w:val="0098164F"/>
    <w:rsid w:val="00983DC2"/>
    <w:rsid w:val="009900CE"/>
    <w:rsid w:val="00990536"/>
    <w:rsid w:val="0099315A"/>
    <w:rsid w:val="00993717"/>
    <w:rsid w:val="009973C7"/>
    <w:rsid w:val="009A1708"/>
    <w:rsid w:val="009A19A9"/>
    <w:rsid w:val="009A779E"/>
    <w:rsid w:val="009A7958"/>
    <w:rsid w:val="009B29B5"/>
    <w:rsid w:val="009B37C6"/>
    <w:rsid w:val="009D26AA"/>
    <w:rsid w:val="009D6B4E"/>
    <w:rsid w:val="009F264F"/>
    <w:rsid w:val="009F40A2"/>
    <w:rsid w:val="00A02CD5"/>
    <w:rsid w:val="00A04F6E"/>
    <w:rsid w:val="00A15ECB"/>
    <w:rsid w:val="00A20628"/>
    <w:rsid w:val="00A21F07"/>
    <w:rsid w:val="00A24034"/>
    <w:rsid w:val="00A25AFC"/>
    <w:rsid w:val="00A405D6"/>
    <w:rsid w:val="00A45E5B"/>
    <w:rsid w:val="00A47248"/>
    <w:rsid w:val="00A62F10"/>
    <w:rsid w:val="00A74011"/>
    <w:rsid w:val="00A77013"/>
    <w:rsid w:val="00A776BF"/>
    <w:rsid w:val="00A77A5B"/>
    <w:rsid w:val="00A80199"/>
    <w:rsid w:val="00A85265"/>
    <w:rsid w:val="00A9759F"/>
    <w:rsid w:val="00A9796C"/>
    <w:rsid w:val="00AA0C21"/>
    <w:rsid w:val="00AA5FF2"/>
    <w:rsid w:val="00AC11E9"/>
    <w:rsid w:val="00AC2DAC"/>
    <w:rsid w:val="00AC54AB"/>
    <w:rsid w:val="00AD10C1"/>
    <w:rsid w:val="00AD2A3B"/>
    <w:rsid w:val="00AD559F"/>
    <w:rsid w:val="00AD5FC9"/>
    <w:rsid w:val="00AE24BB"/>
    <w:rsid w:val="00AF1402"/>
    <w:rsid w:val="00AF3903"/>
    <w:rsid w:val="00B00F3C"/>
    <w:rsid w:val="00B050B2"/>
    <w:rsid w:val="00B1065F"/>
    <w:rsid w:val="00B210AB"/>
    <w:rsid w:val="00B2421F"/>
    <w:rsid w:val="00B276D4"/>
    <w:rsid w:val="00B40967"/>
    <w:rsid w:val="00B43C09"/>
    <w:rsid w:val="00B54FF0"/>
    <w:rsid w:val="00B60F1D"/>
    <w:rsid w:val="00B64457"/>
    <w:rsid w:val="00B71E50"/>
    <w:rsid w:val="00B74BC2"/>
    <w:rsid w:val="00B81613"/>
    <w:rsid w:val="00B8329D"/>
    <w:rsid w:val="00B849C5"/>
    <w:rsid w:val="00B902AF"/>
    <w:rsid w:val="00BA4FC2"/>
    <w:rsid w:val="00BB10E3"/>
    <w:rsid w:val="00BC379C"/>
    <w:rsid w:val="00BC70D5"/>
    <w:rsid w:val="00BD2525"/>
    <w:rsid w:val="00BD5606"/>
    <w:rsid w:val="00BD598A"/>
    <w:rsid w:val="00BD6266"/>
    <w:rsid w:val="00BE5CEA"/>
    <w:rsid w:val="00BF1FF8"/>
    <w:rsid w:val="00BF3228"/>
    <w:rsid w:val="00C02F09"/>
    <w:rsid w:val="00C0789A"/>
    <w:rsid w:val="00C12D52"/>
    <w:rsid w:val="00C264B3"/>
    <w:rsid w:val="00C339DC"/>
    <w:rsid w:val="00C357F0"/>
    <w:rsid w:val="00C375DA"/>
    <w:rsid w:val="00C46D0F"/>
    <w:rsid w:val="00C55806"/>
    <w:rsid w:val="00C615F7"/>
    <w:rsid w:val="00C63050"/>
    <w:rsid w:val="00C64B78"/>
    <w:rsid w:val="00C72640"/>
    <w:rsid w:val="00C77E95"/>
    <w:rsid w:val="00C81D29"/>
    <w:rsid w:val="00C82722"/>
    <w:rsid w:val="00C834BD"/>
    <w:rsid w:val="00C84E07"/>
    <w:rsid w:val="00C87011"/>
    <w:rsid w:val="00C945B4"/>
    <w:rsid w:val="00CA640C"/>
    <w:rsid w:val="00CB3662"/>
    <w:rsid w:val="00CC3470"/>
    <w:rsid w:val="00CC5552"/>
    <w:rsid w:val="00CD3173"/>
    <w:rsid w:val="00CE30B0"/>
    <w:rsid w:val="00CF119E"/>
    <w:rsid w:val="00CF5053"/>
    <w:rsid w:val="00D023EA"/>
    <w:rsid w:val="00D10310"/>
    <w:rsid w:val="00D20EA4"/>
    <w:rsid w:val="00D2183F"/>
    <w:rsid w:val="00D31521"/>
    <w:rsid w:val="00D347CF"/>
    <w:rsid w:val="00D36351"/>
    <w:rsid w:val="00D44591"/>
    <w:rsid w:val="00D45AF6"/>
    <w:rsid w:val="00D50A4B"/>
    <w:rsid w:val="00D54FAC"/>
    <w:rsid w:val="00D600B3"/>
    <w:rsid w:val="00D606AA"/>
    <w:rsid w:val="00D6507E"/>
    <w:rsid w:val="00D70500"/>
    <w:rsid w:val="00D71409"/>
    <w:rsid w:val="00D80B77"/>
    <w:rsid w:val="00D80CD6"/>
    <w:rsid w:val="00D85181"/>
    <w:rsid w:val="00D91BCF"/>
    <w:rsid w:val="00D96022"/>
    <w:rsid w:val="00DB4A9B"/>
    <w:rsid w:val="00DB54AE"/>
    <w:rsid w:val="00DB6388"/>
    <w:rsid w:val="00DC060D"/>
    <w:rsid w:val="00DC6A68"/>
    <w:rsid w:val="00DD2C40"/>
    <w:rsid w:val="00DD3256"/>
    <w:rsid w:val="00DF5921"/>
    <w:rsid w:val="00DF7EFA"/>
    <w:rsid w:val="00E00801"/>
    <w:rsid w:val="00E00AA8"/>
    <w:rsid w:val="00E02F13"/>
    <w:rsid w:val="00E047D4"/>
    <w:rsid w:val="00E04D4E"/>
    <w:rsid w:val="00E07F9D"/>
    <w:rsid w:val="00E26AE5"/>
    <w:rsid w:val="00E45A97"/>
    <w:rsid w:val="00E47D42"/>
    <w:rsid w:val="00E53A0C"/>
    <w:rsid w:val="00E53F92"/>
    <w:rsid w:val="00E56891"/>
    <w:rsid w:val="00E61069"/>
    <w:rsid w:val="00E65B58"/>
    <w:rsid w:val="00E66C46"/>
    <w:rsid w:val="00E728E2"/>
    <w:rsid w:val="00E75536"/>
    <w:rsid w:val="00E97EE5"/>
    <w:rsid w:val="00EA3125"/>
    <w:rsid w:val="00EA597C"/>
    <w:rsid w:val="00EC34A3"/>
    <w:rsid w:val="00ED3D6C"/>
    <w:rsid w:val="00EE11B6"/>
    <w:rsid w:val="00EE1415"/>
    <w:rsid w:val="00EE5186"/>
    <w:rsid w:val="00EF330E"/>
    <w:rsid w:val="00EF52F3"/>
    <w:rsid w:val="00F00958"/>
    <w:rsid w:val="00F00A21"/>
    <w:rsid w:val="00F07AEA"/>
    <w:rsid w:val="00F1126D"/>
    <w:rsid w:val="00F117E3"/>
    <w:rsid w:val="00F166FF"/>
    <w:rsid w:val="00F251CB"/>
    <w:rsid w:val="00F42CD8"/>
    <w:rsid w:val="00F42EA2"/>
    <w:rsid w:val="00F4694D"/>
    <w:rsid w:val="00F51D72"/>
    <w:rsid w:val="00F53181"/>
    <w:rsid w:val="00F544B3"/>
    <w:rsid w:val="00F54C08"/>
    <w:rsid w:val="00F61B74"/>
    <w:rsid w:val="00F7189C"/>
    <w:rsid w:val="00F75790"/>
    <w:rsid w:val="00F80B5B"/>
    <w:rsid w:val="00F80D2F"/>
    <w:rsid w:val="00F86194"/>
    <w:rsid w:val="00F90E26"/>
    <w:rsid w:val="00F94879"/>
    <w:rsid w:val="00F9692D"/>
    <w:rsid w:val="00F9779F"/>
    <w:rsid w:val="00FA0BCB"/>
    <w:rsid w:val="00FA2280"/>
    <w:rsid w:val="00FA2900"/>
    <w:rsid w:val="00FA5707"/>
    <w:rsid w:val="00FA6A42"/>
    <w:rsid w:val="00FB683C"/>
    <w:rsid w:val="00FC5A8C"/>
    <w:rsid w:val="00FD42D7"/>
    <w:rsid w:val="00FD5E3C"/>
    <w:rsid w:val="00FD7D23"/>
    <w:rsid w:val="00FF0611"/>
    <w:rsid w:val="00FF1DD8"/>
    <w:rsid w:val="00FF363A"/>
    <w:rsid w:val="00FF58E5"/>
    <w:rsid w:val="00FF597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F90E26"/>
    <w:rPr>
      <w:rFonts w:ascii="Arial" w:hAnsi="Arial" w:cs="Times New Roman"/>
      <w:b/>
      <w:i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90E26"/>
    <w:rPr>
      <w:rFonts w:ascii="Calibri" w:hAnsi="Calibri" w:cs="Times New Roman"/>
      <w:b/>
      <w:i/>
      <w:sz w:val="26"/>
      <w:lang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25764"/>
    <w:rPr>
      <w:rFonts w:ascii="Tahoma" w:hAnsi="Tahoma" w:cs="Times New Roman"/>
      <w:sz w:val="16"/>
      <w:lang w:eastAsia="ru-RU"/>
    </w:rPr>
  </w:style>
  <w:style w:type="character" w:styleId="a6">
    <w:name w:val="Hyperlink"/>
    <w:basedOn w:val="a1"/>
    <w:uiPriority w:val="99"/>
    <w:semiHidden/>
    <w:rsid w:val="0034243E"/>
    <w:rPr>
      <w:rFonts w:cs="Times New Roman"/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basedOn w:val="a1"/>
    <w:uiPriority w:val="99"/>
    <w:qFormat/>
    <w:rsid w:val="00E53F92"/>
    <w:rPr>
      <w:rFonts w:cs="Times New Roman"/>
      <w:b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basedOn w:val="a1"/>
    <w:uiPriority w:val="99"/>
    <w:qFormat/>
    <w:rsid w:val="00E53F92"/>
    <w:rPr>
      <w:rFonts w:cs="Times New Roman"/>
      <w:i/>
    </w:rPr>
  </w:style>
  <w:style w:type="table" w:styleId="aa">
    <w:name w:val="Table Grid"/>
    <w:basedOn w:val="a2"/>
    <w:uiPriority w:val="99"/>
    <w:rsid w:val="00E53F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F90E26"/>
    <w:rPr>
      <w:rFonts w:ascii="Times New Roman" w:hAnsi="Times New Roman" w:cs="Times New Roman"/>
      <w:sz w:val="24"/>
      <w:lang w:eastAsia="ru-RU"/>
    </w:rPr>
  </w:style>
  <w:style w:type="character" w:styleId="ae">
    <w:name w:val="page number"/>
    <w:basedOn w:val="a1"/>
    <w:uiPriority w:val="99"/>
    <w:rsid w:val="00F90E26"/>
    <w:rPr>
      <w:rFonts w:cs="Times New Roman"/>
    </w:rPr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0B3DA9"/>
    <w:rPr>
      <w:rFonts w:ascii="Times New Roman" w:hAnsi="Times New Roman" w:cs="Times New Roman"/>
      <w:sz w:val="24"/>
      <w:lang w:eastAsia="ru-RU"/>
    </w:rPr>
  </w:style>
  <w:style w:type="paragraph" w:styleId="af2">
    <w:name w:val="List Paragraph"/>
    <w:basedOn w:val="a"/>
    <w:uiPriority w:val="99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D2183F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"/>
    <w:uiPriority w:val="99"/>
    <w:rsid w:val="00821311"/>
    <w:rPr>
      <w:b/>
      <w:color w:val="26282F"/>
      <w:sz w:val="26"/>
    </w:rPr>
  </w:style>
  <w:style w:type="paragraph" w:customStyle="1" w:styleId="21">
    <w:name w:val="Текст2"/>
    <w:basedOn w:val="a"/>
    <w:uiPriority w:val="99"/>
    <w:rsid w:val="009051C9"/>
    <w:pPr>
      <w:overflowPunct w:val="0"/>
      <w:autoSpaceDE w:val="0"/>
      <w:autoSpaceDN w:val="0"/>
      <w:adjustRightInd w:val="0"/>
      <w:jc w:val="left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F90E26"/>
    <w:rPr>
      <w:rFonts w:ascii="Arial" w:hAnsi="Arial" w:cs="Times New Roman"/>
      <w:b/>
      <w:i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90E26"/>
    <w:rPr>
      <w:rFonts w:ascii="Calibri" w:hAnsi="Calibri" w:cs="Times New Roman"/>
      <w:b/>
      <w:i/>
      <w:sz w:val="26"/>
      <w:lang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25764"/>
    <w:rPr>
      <w:rFonts w:ascii="Tahoma" w:hAnsi="Tahoma" w:cs="Times New Roman"/>
      <w:sz w:val="16"/>
      <w:lang w:eastAsia="ru-RU"/>
    </w:rPr>
  </w:style>
  <w:style w:type="character" w:styleId="a6">
    <w:name w:val="Hyperlink"/>
    <w:basedOn w:val="a1"/>
    <w:uiPriority w:val="99"/>
    <w:semiHidden/>
    <w:rsid w:val="0034243E"/>
    <w:rPr>
      <w:rFonts w:cs="Times New Roman"/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basedOn w:val="a1"/>
    <w:uiPriority w:val="99"/>
    <w:qFormat/>
    <w:rsid w:val="00E53F92"/>
    <w:rPr>
      <w:rFonts w:cs="Times New Roman"/>
      <w:b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basedOn w:val="a1"/>
    <w:uiPriority w:val="99"/>
    <w:qFormat/>
    <w:rsid w:val="00E53F92"/>
    <w:rPr>
      <w:rFonts w:cs="Times New Roman"/>
      <w:i/>
    </w:rPr>
  </w:style>
  <w:style w:type="table" w:styleId="aa">
    <w:name w:val="Table Grid"/>
    <w:basedOn w:val="a2"/>
    <w:uiPriority w:val="99"/>
    <w:rsid w:val="00E53F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F90E26"/>
    <w:rPr>
      <w:rFonts w:ascii="Times New Roman" w:hAnsi="Times New Roman" w:cs="Times New Roman"/>
      <w:sz w:val="24"/>
      <w:lang w:eastAsia="ru-RU"/>
    </w:rPr>
  </w:style>
  <w:style w:type="character" w:styleId="ae">
    <w:name w:val="page number"/>
    <w:basedOn w:val="a1"/>
    <w:uiPriority w:val="99"/>
    <w:rsid w:val="00F90E26"/>
    <w:rPr>
      <w:rFonts w:cs="Times New Roman"/>
    </w:rPr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0B3DA9"/>
    <w:rPr>
      <w:rFonts w:ascii="Times New Roman" w:hAnsi="Times New Roman" w:cs="Times New Roman"/>
      <w:sz w:val="24"/>
      <w:lang w:eastAsia="ru-RU"/>
    </w:rPr>
  </w:style>
  <w:style w:type="paragraph" w:styleId="af2">
    <w:name w:val="List Paragraph"/>
    <w:basedOn w:val="a"/>
    <w:uiPriority w:val="99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D2183F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"/>
    <w:uiPriority w:val="99"/>
    <w:rsid w:val="00821311"/>
    <w:rPr>
      <w:b/>
      <w:color w:val="26282F"/>
      <w:sz w:val="26"/>
    </w:rPr>
  </w:style>
  <w:style w:type="paragraph" w:customStyle="1" w:styleId="21">
    <w:name w:val="Текст2"/>
    <w:basedOn w:val="a"/>
    <w:uiPriority w:val="99"/>
    <w:rsid w:val="009051C9"/>
    <w:pPr>
      <w:overflowPunct w:val="0"/>
      <w:autoSpaceDE w:val="0"/>
      <w:autoSpaceDN w:val="0"/>
      <w:adjustRightInd w:val="0"/>
      <w:jc w:val="lef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780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636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750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755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Финуправление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Чапала</dc:creator>
  <cp:lastModifiedBy>Urist</cp:lastModifiedBy>
  <cp:revision>9</cp:revision>
  <cp:lastPrinted>2023-06-14T11:43:00Z</cp:lastPrinted>
  <dcterms:created xsi:type="dcterms:W3CDTF">2023-06-14T11:08:00Z</dcterms:created>
  <dcterms:modified xsi:type="dcterms:W3CDTF">2023-06-15T07:18:00Z</dcterms:modified>
</cp:coreProperties>
</file>