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87" w:rsidRDefault="00F44087" w:rsidP="00F4408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ИНФОРМАЦИЯ О РЕЗУЛЬТАТАХ НАДЗОРА В СФЕРЕ ЗАЩИТЫ ПРАВ ЮРИДИЧЕСКИХ ЛИЦ И ИНДИВИДУАЛЬНЫХПРЕДПРИНИМАТЕЛЕЙ</w:t>
      </w:r>
    </w:p>
    <w:p w:rsidR="00F116FB" w:rsidRDefault="00F116FB" w:rsidP="009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16FB" w:rsidRDefault="00F116FB" w:rsidP="009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16FB" w:rsidRDefault="00F116FB" w:rsidP="009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3326" w:rsidRDefault="009D3326" w:rsidP="009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362A">
        <w:rPr>
          <w:rFonts w:ascii="Times New Roman" w:eastAsia="Times New Roman" w:hAnsi="Times New Roman" w:cs="Times New Roman"/>
          <w:sz w:val="28"/>
          <w:szCs w:val="28"/>
        </w:rPr>
        <w:t xml:space="preserve">Прокуратурой города </w:t>
      </w:r>
      <w:r>
        <w:rPr>
          <w:rFonts w:ascii="Times New Roman" w:eastAsia="Times New Roman" w:hAnsi="Times New Roman" w:cs="Times New Roman"/>
          <w:sz w:val="28"/>
          <w:szCs w:val="28"/>
        </w:rPr>
        <w:t>Щекино на постоянной основе осуществляется надзор за соблюдением прав субъектов предпринимательской деятельности.</w:t>
      </w:r>
    </w:p>
    <w:p w:rsidR="008874FB" w:rsidRPr="00E5362A" w:rsidRDefault="008874FB" w:rsidP="0088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Так, п</w:t>
      </w:r>
      <w:r w:rsidRPr="00E5362A">
        <w:rPr>
          <w:rFonts w:ascii="Times New Roman" w:eastAsia="Times New Roman" w:hAnsi="Times New Roman" w:cs="Times New Roman"/>
          <w:sz w:val="28"/>
          <w:szCs w:val="28"/>
        </w:rPr>
        <w:t xml:space="preserve">рокуратурой </w:t>
      </w:r>
      <w:r>
        <w:rPr>
          <w:rFonts w:ascii="Times New Roman" w:eastAsia="Times New Roman" w:hAnsi="Times New Roman" w:cs="Times New Roman"/>
          <w:sz w:val="28"/>
          <w:szCs w:val="28"/>
        </w:rPr>
        <w:t>города прово</w:t>
      </w:r>
      <w:r w:rsidRPr="00E5362A"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ится</w:t>
      </w:r>
      <w:r w:rsidRPr="00E5362A">
        <w:rPr>
          <w:rFonts w:ascii="Times New Roman" w:hAnsi="Times New Roman" w:cs="Times New Roman"/>
          <w:sz w:val="28"/>
          <w:szCs w:val="28"/>
        </w:rPr>
        <w:t xml:space="preserve"> мониторинг нормативных правовых актов органов местного самоуправления регулирующих исполнение муниципальных функций при проведении муниципального контроля в отношении юридических лиц и индивидуальных предпринимателей на соответствие требованиям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74FB" w:rsidRPr="00E5362A" w:rsidRDefault="008874FB" w:rsidP="0088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2A">
        <w:rPr>
          <w:rFonts w:ascii="Times New Roman" w:hAnsi="Times New Roman" w:cs="Times New Roman"/>
          <w:sz w:val="28"/>
          <w:szCs w:val="28"/>
        </w:rPr>
        <w:t>В ходе мониторинга установлено, что в нарушение ч.</w:t>
      </w:r>
      <w:r w:rsidRPr="00E5362A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E5362A">
        <w:rPr>
          <w:rFonts w:ascii="Times New Roman" w:hAnsi="Times New Roman" w:cs="Times New Roman"/>
          <w:sz w:val="28"/>
          <w:szCs w:val="28"/>
        </w:rPr>
        <w:t>16 ст. 10 Федерального закона № 294-ФЗ в нормативных правовых актах отсутствует порядок уведомления хозяйствующих субъектов  о проведении органами муниципального контроля в отношении них проверочных мероприятий посредством электронного документа.</w:t>
      </w:r>
    </w:p>
    <w:p w:rsidR="008874FB" w:rsidRPr="00E5362A" w:rsidRDefault="008874FB" w:rsidP="008874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62A">
        <w:rPr>
          <w:rFonts w:ascii="Times New Roman" w:hAnsi="Times New Roman" w:cs="Times New Roman"/>
          <w:sz w:val="28"/>
          <w:szCs w:val="28"/>
        </w:rPr>
        <w:t>Не предусмотрены направление акта проверки в виде электронного документа, предусмотренные ч. ч. 4, 5 ст. 16 Федерального закона № 294-ФЗ.</w:t>
      </w:r>
    </w:p>
    <w:p w:rsidR="008874FB" w:rsidRPr="00E5362A" w:rsidRDefault="008874FB" w:rsidP="008874FB">
      <w:pPr>
        <w:pStyle w:val="ConsPlusNormal"/>
        <w:ind w:firstLine="709"/>
        <w:jc w:val="both"/>
        <w:rPr>
          <w:rFonts w:ascii="Times New Roman" w:hAnsi="Times New Roman"/>
        </w:rPr>
      </w:pPr>
      <w:r w:rsidRPr="00E5362A">
        <w:rPr>
          <w:rFonts w:ascii="Times New Roman" w:hAnsi="Times New Roman"/>
        </w:rPr>
        <w:t>Не содержат положений о праве субъекта предпринимательской деятельности представить в соответствующий орган   муниципального контроля в 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положений, закрепленных ч. 12 ст. 16 Федерального закона № 294-ФЗ.</w:t>
      </w:r>
    </w:p>
    <w:p w:rsidR="008874FB" w:rsidRDefault="008874FB" w:rsidP="009D33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9D3326">
        <w:rPr>
          <w:rFonts w:ascii="Times New Roman" w:eastAsia="Times New Roman" w:hAnsi="Times New Roman" w:cs="Times New Roman"/>
          <w:sz w:val="28"/>
          <w:szCs w:val="28"/>
        </w:rPr>
        <w:t xml:space="preserve">а истекший период 2018 года прокуратурой г. Щекино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опротестовано 13 нормативных правовых актов </w:t>
      </w:r>
      <w:r w:rsidR="009D3326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указанной </w:t>
      </w:r>
      <w:r w:rsidR="009D3326">
        <w:rPr>
          <w:rFonts w:ascii="Times New Roman" w:eastAsia="Times New Roman" w:hAnsi="Times New Roman" w:cs="Times New Roman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sz w:val="28"/>
          <w:szCs w:val="28"/>
        </w:rPr>
        <w:t>ре.</w:t>
      </w:r>
    </w:p>
    <w:p w:rsidR="008874FB" w:rsidRDefault="00F116FB" w:rsidP="009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Кроме того, в указанный период прокуратурой г. Щекино </w:t>
      </w:r>
      <w:r w:rsidRPr="00D74D9B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в сфере защиты прав субъектов инвестиционной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6FB" w:rsidRDefault="00F116FB" w:rsidP="009D33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проверки установлено, что не всеми органами местного самоуправления Щекинского района разработаны и утверждены нормативные правовые акты в данной сфере.</w:t>
      </w:r>
    </w:p>
    <w:p w:rsidR="009D3326" w:rsidRPr="00AC3C13" w:rsidRDefault="00F116FB" w:rsidP="00F44087">
      <w:pPr>
        <w:spacing w:after="0" w:line="240" w:lineRule="auto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за истекший период 2018 года прокуратурой г. Щекино в сфере защиты прав юридических лиц и индивидуальных предпринимателей выявлено 160 нарушений закона, </w:t>
      </w:r>
      <w:r w:rsidR="00F44087">
        <w:rPr>
          <w:rFonts w:ascii="Times New Roman" w:eastAsia="Times New Roman" w:hAnsi="Times New Roman" w:cs="Times New Roman"/>
          <w:sz w:val="28"/>
          <w:szCs w:val="28"/>
        </w:rPr>
        <w:t>в органы местного самоуправления и государственные органы внесено 27 представлений об устранении выявленных нарушений закона.</w:t>
      </w:r>
    </w:p>
    <w:p w:rsidR="00CE23C7" w:rsidRDefault="00CE23C7"/>
    <w:sectPr w:rsidR="00CE23C7" w:rsidSect="00CE2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26"/>
    <w:rsid w:val="00181157"/>
    <w:rsid w:val="008874FB"/>
    <w:rsid w:val="00932017"/>
    <w:rsid w:val="009D3326"/>
    <w:rsid w:val="00C55456"/>
    <w:rsid w:val="00CE23C7"/>
    <w:rsid w:val="00F116FB"/>
    <w:rsid w:val="00F4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3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blk">
    <w:name w:val="blk"/>
    <w:basedOn w:val="a0"/>
    <w:rsid w:val="009D33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332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blk">
    <w:name w:val="blk"/>
    <w:basedOn w:val="a0"/>
    <w:rsid w:val="009D3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2</cp:revision>
  <dcterms:created xsi:type="dcterms:W3CDTF">2018-12-27T07:48:00Z</dcterms:created>
  <dcterms:modified xsi:type="dcterms:W3CDTF">2018-12-27T07:48:00Z</dcterms:modified>
</cp:coreProperties>
</file>