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B7" w:rsidRDefault="0077775F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B7" w:rsidRDefault="007D01B7" w:rsidP="00BA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D01B7" w:rsidRDefault="007D01B7" w:rsidP="00BA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D01B7" w:rsidRDefault="007D01B7" w:rsidP="00BA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D01B7" w:rsidRDefault="007D01B7" w:rsidP="00BA3E5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7D01B7" w:rsidRDefault="007D01B7" w:rsidP="00BA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D01B7" w:rsidRDefault="007D01B7" w:rsidP="00BA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D01B7" w:rsidRDefault="007D01B7" w:rsidP="00BA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D01B7" w:rsidRDefault="007D01B7" w:rsidP="00BA3E5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B7" w:rsidRDefault="007D01B7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01B7" w:rsidRPr="00D04DA0" w:rsidRDefault="007D01B7" w:rsidP="0086375A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04DA0">
        <w:rPr>
          <w:b/>
          <w:sz w:val="28"/>
          <w:szCs w:val="28"/>
        </w:rPr>
        <w:t xml:space="preserve">Доля отказов при регистрации прав в январе 2019 года </w:t>
      </w:r>
    </w:p>
    <w:p w:rsidR="007D01B7" w:rsidRPr="00D04DA0" w:rsidRDefault="007D01B7" w:rsidP="0086375A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04DA0">
        <w:rPr>
          <w:b/>
          <w:sz w:val="28"/>
          <w:szCs w:val="28"/>
        </w:rPr>
        <w:t>составила 0,27%</w:t>
      </w:r>
    </w:p>
    <w:p w:rsidR="007D01B7" w:rsidRPr="00D04DA0" w:rsidRDefault="007D01B7" w:rsidP="0086375A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01B7" w:rsidRPr="00D04DA0" w:rsidRDefault="007D01B7" w:rsidP="00BA3E5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DA0">
        <w:rPr>
          <w:color w:val="000000"/>
          <w:sz w:val="28"/>
          <w:szCs w:val="28"/>
        </w:rPr>
        <w:t>Управление Росреестра по Тульской области информирует о снижении доли приостановлений в осуществлении государственной регистрации прав и государственному кадастровому учету в январе 2019 года по сравнению с аналогичным периодом 2018 года.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Так доля приостановлений государственной регистрации прав от общего количества рассмотренных заявлений в январе 2019 года составила 0,97%. За аналогичный период 2018 года - 1,36%.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Доля отказов в осуществлении государственной регистрации прав от общего количества рассмотренных заявлений составила в январе 2019 года 0,27%. За аналогичный период 2018 года - 0,44%.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Данные по государственному кадастровому учету также показывают стабильную динамику снижения. Так, в январе 2019 года доля приостановлений государственного кадастрового учета от общего количества рассмотренных заявлений составляет 6,1%. За аналогичный период 2018 года доля приостановлений составила 8,52 %.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Доля отказов в государственном кадастровом учете также продолжает снижаться и в январе 2019 года составила 4,8%. За аналогичный период 2018 года доля отказов составила 5,04%.</w:t>
      </w:r>
    </w:p>
    <w:p w:rsidR="007D01B7" w:rsidRPr="00D04DA0" w:rsidRDefault="007D01B7" w:rsidP="00BA3E5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DA0">
        <w:rPr>
          <w:color w:val="000000"/>
          <w:sz w:val="28"/>
          <w:szCs w:val="28"/>
        </w:rPr>
        <w:t>В целях снижения значения показателей по приостановлениям и отказам в осуществлении учетно-регистрационных действий Управлением ежемесячно анализируются причины приостановлений и отказов в осуществлении государственной регистрации прав и государственного кадастрового учета в целях выявления типичных ошибок кадастровых инженеров. Для сокращения доли приостановлений и отказов Управление осуществляет тесное взаимодействие с кадастровыми инженерами, проводятся совместные совещания, оказываются консультации по вопросам, связанным с приостановлениями.</w:t>
      </w:r>
    </w:p>
    <w:p w:rsidR="007D01B7" w:rsidRPr="00D04DA0" w:rsidRDefault="007D01B7" w:rsidP="0028488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DA0"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Росреестра. </w:t>
      </w:r>
    </w:p>
    <w:sectPr w:rsidR="007D01B7" w:rsidRPr="00D04DA0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D" w:rsidRDefault="00780DED">
      <w:r>
        <w:separator/>
      </w:r>
    </w:p>
  </w:endnote>
  <w:endnote w:type="continuationSeparator" w:id="0">
    <w:p w:rsidR="00780DED" w:rsidRDefault="0078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D" w:rsidRDefault="00780DED">
      <w:r>
        <w:separator/>
      </w:r>
    </w:p>
  </w:footnote>
  <w:footnote w:type="continuationSeparator" w:id="0">
    <w:p w:rsidR="00780DED" w:rsidRDefault="0078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B7" w:rsidRDefault="007D01B7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1B7" w:rsidRDefault="007D01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B7" w:rsidRDefault="007D01B7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D01B7" w:rsidRDefault="007D0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1C08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143E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A7A4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12DA2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B4F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07F2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C0E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473A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887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6A9"/>
    <w:rsid w:val="002B08AA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52B"/>
    <w:rsid w:val="002F1F21"/>
    <w:rsid w:val="002F2196"/>
    <w:rsid w:val="002F7792"/>
    <w:rsid w:val="0030079C"/>
    <w:rsid w:val="003024E9"/>
    <w:rsid w:val="003072B7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1622"/>
    <w:rsid w:val="0033588D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41E8"/>
    <w:rsid w:val="0038610C"/>
    <w:rsid w:val="00390344"/>
    <w:rsid w:val="00394591"/>
    <w:rsid w:val="0039525D"/>
    <w:rsid w:val="00395EC8"/>
    <w:rsid w:val="0039639B"/>
    <w:rsid w:val="003971C6"/>
    <w:rsid w:val="003A07A3"/>
    <w:rsid w:val="003A1459"/>
    <w:rsid w:val="003A4956"/>
    <w:rsid w:val="003A4E0C"/>
    <w:rsid w:val="003A697A"/>
    <w:rsid w:val="003A7545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30E"/>
    <w:rsid w:val="003C2A4B"/>
    <w:rsid w:val="003C69F7"/>
    <w:rsid w:val="003D1D45"/>
    <w:rsid w:val="003D43A1"/>
    <w:rsid w:val="003D465D"/>
    <w:rsid w:val="003D7156"/>
    <w:rsid w:val="003E19A4"/>
    <w:rsid w:val="003E257E"/>
    <w:rsid w:val="003E2D48"/>
    <w:rsid w:val="003E4D4D"/>
    <w:rsid w:val="003E6848"/>
    <w:rsid w:val="003F001F"/>
    <w:rsid w:val="003F2FCD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7B"/>
    <w:rsid w:val="004322F4"/>
    <w:rsid w:val="00433423"/>
    <w:rsid w:val="00436B7C"/>
    <w:rsid w:val="00436C66"/>
    <w:rsid w:val="00440B61"/>
    <w:rsid w:val="00441967"/>
    <w:rsid w:val="00443263"/>
    <w:rsid w:val="004520FB"/>
    <w:rsid w:val="00452FD3"/>
    <w:rsid w:val="00453D90"/>
    <w:rsid w:val="00454E84"/>
    <w:rsid w:val="00454F7B"/>
    <w:rsid w:val="00456059"/>
    <w:rsid w:val="004579E2"/>
    <w:rsid w:val="00457A48"/>
    <w:rsid w:val="0046017C"/>
    <w:rsid w:val="004633A8"/>
    <w:rsid w:val="004647B0"/>
    <w:rsid w:val="00464B50"/>
    <w:rsid w:val="004654E3"/>
    <w:rsid w:val="00465787"/>
    <w:rsid w:val="00466568"/>
    <w:rsid w:val="00466BD3"/>
    <w:rsid w:val="00466ED3"/>
    <w:rsid w:val="00467868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158"/>
    <w:rsid w:val="004C3F93"/>
    <w:rsid w:val="004C5000"/>
    <w:rsid w:val="004D0447"/>
    <w:rsid w:val="004D13CB"/>
    <w:rsid w:val="004D33F0"/>
    <w:rsid w:val="004D3C78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4084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0F8C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40E2"/>
    <w:rsid w:val="006078AF"/>
    <w:rsid w:val="006130B4"/>
    <w:rsid w:val="0061483C"/>
    <w:rsid w:val="00615A85"/>
    <w:rsid w:val="006162AA"/>
    <w:rsid w:val="0061711E"/>
    <w:rsid w:val="006175A8"/>
    <w:rsid w:val="006177CA"/>
    <w:rsid w:val="00620245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579EC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7816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1D96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964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1FA3"/>
    <w:rsid w:val="00753FBD"/>
    <w:rsid w:val="00757B6C"/>
    <w:rsid w:val="007615D0"/>
    <w:rsid w:val="007627CD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7775F"/>
    <w:rsid w:val="00780DED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47AB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1B7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B80"/>
    <w:rsid w:val="007F1D1E"/>
    <w:rsid w:val="007F4626"/>
    <w:rsid w:val="007F4B7D"/>
    <w:rsid w:val="007F4F7F"/>
    <w:rsid w:val="00800662"/>
    <w:rsid w:val="008009FA"/>
    <w:rsid w:val="00801DE8"/>
    <w:rsid w:val="00803571"/>
    <w:rsid w:val="00804795"/>
    <w:rsid w:val="00805AEB"/>
    <w:rsid w:val="008067A6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0E83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07A3"/>
    <w:rsid w:val="0085435E"/>
    <w:rsid w:val="00857AF3"/>
    <w:rsid w:val="0086375A"/>
    <w:rsid w:val="00863E5E"/>
    <w:rsid w:val="00863F99"/>
    <w:rsid w:val="00865D52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136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1D9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18E3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165C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0EE6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1E4A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C7954"/>
    <w:rsid w:val="009D4C00"/>
    <w:rsid w:val="009D5AE8"/>
    <w:rsid w:val="009E3BEB"/>
    <w:rsid w:val="009E477C"/>
    <w:rsid w:val="009E48CC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A62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76983"/>
    <w:rsid w:val="00A8047F"/>
    <w:rsid w:val="00A83090"/>
    <w:rsid w:val="00A8327D"/>
    <w:rsid w:val="00A84EEA"/>
    <w:rsid w:val="00A874A0"/>
    <w:rsid w:val="00A9330C"/>
    <w:rsid w:val="00A97C7F"/>
    <w:rsid w:val="00AA083B"/>
    <w:rsid w:val="00AA0D38"/>
    <w:rsid w:val="00AA5632"/>
    <w:rsid w:val="00AA6489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B23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42CD"/>
    <w:rsid w:val="00B16FA9"/>
    <w:rsid w:val="00B25F69"/>
    <w:rsid w:val="00B26951"/>
    <w:rsid w:val="00B31789"/>
    <w:rsid w:val="00B31F2F"/>
    <w:rsid w:val="00B34751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084C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9564A"/>
    <w:rsid w:val="00BA0048"/>
    <w:rsid w:val="00BA2EC5"/>
    <w:rsid w:val="00BA3E57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C6978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3F11"/>
    <w:rsid w:val="00C258E8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6775B"/>
    <w:rsid w:val="00C71997"/>
    <w:rsid w:val="00C74775"/>
    <w:rsid w:val="00C75A96"/>
    <w:rsid w:val="00C75B7A"/>
    <w:rsid w:val="00C77AB6"/>
    <w:rsid w:val="00C77EA5"/>
    <w:rsid w:val="00C81460"/>
    <w:rsid w:val="00C81842"/>
    <w:rsid w:val="00C8365B"/>
    <w:rsid w:val="00C83CD5"/>
    <w:rsid w:val="00C841E1"/>
    <w:rsid w:val="00C8481B"/>
    <w:rsid w:val="00C86AA4"/>
    <w:rsid w:val="00C90E57"/>
    <w:rsid w:val="00C97969"/>
    <w:rsid w:val="00C97DE7"/>
    <w:rsid w:val="00CA0219"/>
    <w:rsid w:val="00CA3E46"/>
    <w:rsid w:val="00CA4850"/>
    <w:rsid w:val="00CB1DED"/>
    <w:rsid w:val="00CB339E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BD7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4DA0"/>
    <w:rsid w:val="00D0569E"/>
    <w:rsid w:val="00D0620C"/>
    <w:rsid w:val="00D12CD9"/>
    <w:rsid w:val="00D135B1"/>
    <w:rsid w:val="00D139B4"/>
    <w:rsid w:val="00D13A01"/>
    <w:rsid w:val="00D143D1"/>
    <w:rsid w:val="00D210DD"/>
    <w:rsid w:val="00D21535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0BD2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C60"/>
    <w:rsid w:val="00D60FBA"/>
    <w:rsid w:val="00D612AC"/>
    <w:rsid w:val="00D66A3E"/>
    <w:rsid w:val="00D70896"/>
    <w:rsid w:val="00D7355D"/>
    <w:rsid w:val="00D740DF"/>
    <w:rsid w:val="00D8101A"/>
    <w:rsid w:val="00D85F7A"/>
    <w:rsid w:val="00D86041"/>
    <w:rsid w:val="00D87433"/>
    <w:rsid w:val="00D875D6"/>
    <w:rsid w:val="00D91A4D"/>
    <w:rsid w:val="00D93AC6"/>
    <w:rsid w:val="00D96244"/>
    <w:rsid w:val="00D9649C"/>
    <w:rsid w:val="00D96E0B"/>
    <w:rsid w:val="00D97DB3"/>
    <w:rsid w:val="00DA27A0"/>
    <w:rsid w:val="00DA3538"/>
    <w:rsid w:val="00DA4EA9"/>
    <w:rsid w:val="00DA50A6"/>
    <w:rsid w:val="00DA7F26"/>
    <w:rsid w:val="00DA7FA3"/>
    <w:rsid w:val="00DB54F6"/>
    <w:rsid w:val="00DB566B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32F0"/>
    <w:rsid w:val="00E564C7"/>
    <w:rsid w:val="00E612BB"/>
    <w:rsid w:val="00E61579"/>
    <w:rsid w:val="00E6278F"/>
    <w:rsid w:val="00E62BF4"/>
    <w:rsid w:val="00E64213"/>
    <w:rsid w:val="00E64447"/>
    <w:rsid w:val="00E647FE"/>
    <w:rsid w:val="00E67201"/>
    <w:rsid w:val="00E70C0B"/>
    <w:rsid w:val="00E71435"/>
    <w:rsid w:val="00E722A9"/>
    <w:rsid w:val="00E728C1"/>
    <w:rsid w:val="00E75C37"/>
    <w:rsid w:val="00E80489"/>
    <w:rsid w:val="00E80C47"/>
    <w:rsid w:val="00E81CC5"/>
    <w:rsid w:val="00E826A2"/>
    <w:rsid w:val="00E82A4B"/>
    <w:rsid w:val="00E85512"/>
    <w:rsid w:val="00E90D24"/>
    <w:rsid w:val="00E91381"/>
    <w:rsid w:val="00E92369"/>
    <w:rsid w:val="00E944AF"/>
    <w:rsid w:val="00E9662F"/>
    <w:rsid w:val="00EA1020"/>
    <w:rsid w:val="00EA1376"/>
    <w:rsid w:val="00EA1F24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3AF7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30C7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3C6"/>
    <w:rsid w:val="00F768C5"/>
    <w:rsid w:val="00F840A3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0387"/>
    <w:rsid w:val="00FC1BEE"/>
    <w:rsid w:val="00FC2982"/>
    <w:rsid w:val="00FC37A7"/>
    <w:rsid w:val="00FC3F5F"/>
    <w:rsid w:val="00FC4EE9"/>
    <w:rsid w:val="00FC5FF6"/>
    <w:rsid w:val="00FC6983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customStyle="1" w:styleId="1">
    <w:name w:val="Абзац списка1"/>
    <w:aliases w:val="Источник"/>
    <w:basedOn w:val="a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aa">
    <w:name w:val="Normal (Web)"/>
    <w:basedOn w:val="a"/>
    <w:uiPriority w:val="99"/>
    <w:rsid w:val="003F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customStyle="1" w:styleId="1">
    <w:name w:val="Абзац списка1"/>
    <w:aliases w:val="Источник"/>
    <w:basedOn w:val="a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aa">
    <w:name w:val="Normal (Web)"/>
    <w:basedOn w:val="a"/>
    <w:uiPriority w:val="99"/>
    <w:rsid w:val="003F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ufrs po so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2019-02-27T06:43:00Z</cp:lastPrinted>
  <dcterms:created xsi:type="dcterms:W3CDTF">2019-02-28T06:28:00Z</dcterms:created>
  <dcterms:modified xsi:type="dcterms:W3CDTF">2019-02-28T06:28:00Z</dcterms:modified>
</cp:coreProperties>
</file>