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6F1229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9" w:rsidRPr="00A90002" w:rsidRDefault="006F1229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Молодежная политика</w:t>
            </w:r>
          </w:p>
        </w:tc>
      </w:tr>
      <w:tr w:rsidR="006F1229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9" w:rsidRPr="00A90002" w:rsidRDefault="006F1229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Какая поддержка оказывается детским и молодежным общественным объединениям в Тульской области?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pStyle w:val="a4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t>Министерство молодежной политики Тульской области в рамках своих полномочий оказывает молодежным и детским общественным объединениям Тульской области такие виды поддержки как:</w:t>
            </w:r>
          </w:p>
          <w:p w:rsidR="006F1229" w:rsidRPr="00A90002" w:rsidRDefault="006F1229" w:rsidP="000B7AB4">
            <w:pPr>
              <w:pStyle w:val="a4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A90002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A90002">
              <w:rPr>
                <w:rFonts w:ascii="Times New Roman" w:hAnsi="Times New Roman"/>
                <w:sz w:val="24"/>
                <w:szCs w:val="24"/>
              </w:rPr>
              <w:t>: обеспечение информирования заинтересованных лиц о проводимых организациями мероприятий, направление релизов проводимых мероприятий в СМИ, размещение на сайте комитета информации о мероприятии;</w:t>
            </w:r>
          </w:p>
          <w:p w:rsidR="006F1229" w:rsidRPr="00A90002" w:rsidRDefault="006F1229" w:rsidP="000B7AB4">
            <w:pPr>
              <w:pStyle w:val="a4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00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A90002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proofErr w:type="gramEnd"/>
            <w:r w:rsidRPr="00A90002">
              <w:rPr>
                <w:rFonts w:ascii="Times New Roman" w:hAnsi="Times New Roman"/>
                <w:sz w:val="24"/>
                <w:szCs w:val="24"/>
              </w:rPr>
              <w:t>: проведение семинаров для детских и молодежных общественных объединений, обеспечение по правовым, социальным и экономическим вопросам государственной молодежной политики;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– финансовая: предоставление из бюджета Тульской области грантов в форме субсидий некоммерческим организациям на реализацию мероприятий, осуществляющим деятельность в сфере молодежной политики в соответствии с постановлением правительства Тульской области от 15.01.2018 № 6 «Об утверждении Порядка предоставления из бюджета Тульской области грантов в форме субсидий некоммерческим организациям на реализацию мероприятий, осуществляющим деятельность в сфере молодежной политики».</w:t>
            </w:r>
            <w:proofErr w:type="gramEnd"/>
          </w:p>
        </w:tc>
      </w:tr>
      <w:tr w:rsidR="006F1229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9" w:rsidRPr="00A90002" w:rsidRDefault="006F1229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Какие существуют формы поддержки талантливой молодежи?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Одним из приоритетных направлений министерства молодежной политики Тульской области является работа, направленная на поддержку талантливой молодежи.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Высшей формой поощрения молодежи Тульской области являются премии правительства Тульской области для поддержки талантливой молодежи (постановление администрации Тульской области от 13.10.2009 № 767 «О премиях правительства Тульской области для поддержки талантливой молодежи»). Ежегодно она вручается за достижение выдающихся успехов в таких сферах как: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– социально значимая и общественная деятельность;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– научно-техническое творчество и учебно-исследовательская деятельность;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– профессиональное мастерство;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– художественное творчество;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– любительский спорт.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Информация о сроках подачи заявки и необходимых для подачи документах публикуется на официальном сайте министерства молодежной политики Тульской области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https://mmp.tularegion.ru.</w:t>
            </w:r>
          </w:p>
        </w:tc>
      </w:tr>
      <w:tr w:rsidR="006F1229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9" w:rsidRPr="00A90002" w:rsidRDefault="006F1229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Можно ли рассчитывать на поддержку своего проекта в министерстве молодежной политики Тульской области?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Министерство молодежной политики Тульской области в рамках своих полномочий оказывает финансовую поддержку социально значимых проектов путем предоставления грантов правительства Тульской области на поддержку проектной деятельности физических лиц и некоммерческих организаций.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Финансовая поддержка на реализацию социально значимых проектов предоставляется гражданам Российской Федерации в возрасте от 18 до 30 лет включительно, проживающим на территории Тульской области. Порядок проведения конкурса проектной деятельности молодежи (молодежных инициатив)» утвержден постановлением правительства Тульской области от 03.09.2018 № 357 «Об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(молодежных инициатив)».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Кроме этого, финансовая поддержка оказывается некоммерческим организациям Тульской области в соответствии с постановлением правительства Тульской области от 15.01.2018 № 6 «</w:t>
            </w:r>
            <w:r w:rsidRPr="00A90002">
              <w:rPr>
                <w:rFonts w:cs="Times New Roman"/>
                <w:bCs/>
                <w:sz w:val="24"/>
                <w:szCs w:val="24"/>
              </w:rPr>
              <w:t>Об утверждении Порядка предоставления из бюджета Тульской области грантов в форме субсидий некоммерческим организациям на реализацию мероприятий, осуществляющим деятельность в сфере молодежной политики</w:t>
            </w:r>
            <w:r w:rsidRPr="00A90002">
              <w:rPr>
                <w:rFonts w:cs="Times New Roman"/>
                <w:sz w:val="24"/>
                <w:szCs w:val="24"/>
              </w:rPr>
              <w:t>».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Для участия в конкурсном отборе по предоставлению </w:t>
            </w:r>
            <w:r w:rsidRPr="00A90002">
              <w:rPr>
                <w:rFonts w:cs="Times New Roman"/>
                <w:bCs/>
                <w:sz w:val="24"/>
                <w:szCs w:val="24"/>
              </w:rPr>
              <w:t>из бюджета Тульской области грантов в форме</w:t>
            </w:r>
            <w:proofErr w:type="gramEnd"/>
            <w:r w:rsidRPr="00A90002">
              <w:rPr>
                <w:rFonts w:cs="Times New Roman"/>
                <w:bCs/>
                <w:sz w:val="24"/>
                <w:szCs w:val="24"/>
              </w:rPr>
              <w:t xml:space="preserve"> субсидий некоммерческим организациям на реализацию мероприятий, осуществляющим деятельность в сфере молодежной политики,</w:t>
            </w:r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r w:rsidRPr="00A90002">
              <w:rPr>
                <w:rFonts w:cs="Times New Roman"/>
                <w:bCs/>
                <w:sz w:val="24"/>
                <w:szCs w:val="24"/>
              </w:rPr>
              <w:t>некоммерческим организациям необходимо предоставить: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а) заявление;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б) копии учредительных документов (со всеми внесенными изменениями и дополнениями);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в) лист записи Единого государственного реестра юридических лиц;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г) копию свидетельства о постановке на налоговый учет;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д) копию документа, подтверждающего полномочия руководителя, (протокол об избрании, приказ) и (или) документ, подтверждающий полномочия представителя;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е) справку из налогового органа об отсутствии задолженности по налогам и сборам в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бюджеты всех уровней и государственные внебюджетные фонды, выданную не ранее чем за 30 календарных дней до дня подачи заявки;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ж) проект;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з) смету расходов;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и) документы и материалы о деятельности некоммерческой организации, подтверждающие уставную деятельность, опыт реализации аналогичных мероприятий, программ и социальных проектов (за период не более двух лет, предшествующих дате подачи заявки на участие в конкурсном отборе) (при наличии);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к) справку об отсутствии в отношении некоммерческой организации принятого решения о ликвидации либо введенной одной из процедур, применяемых в деле о банкротстве, предусмотренных Федеральным </w:t>
            </w:r>
            <w:hyperlink r:id="rId5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A90002">
              <w:rPr>
                <w:rFonts w:cs="Times New Roman"/>
                <w:sz w:val="24"/>
                <w:szCs w:val="24"/>
              </w:rPr>
              <w:t xml:space="preserve"> от 26 октября 2002 года N 127-ФЗ "О несостоятельности (банкротстве)", за подписью руководителя.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Контактное лицо: Иосифов Александр Игоревич, референт отдела реализации стратегических направлений государственной молодежной политики министерства молодежной политики Тульской области, тел. 8 (4872) 24-51-04, 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90002">
              <w:rPr>
                <w:rFonts w:cs="Times New Roman"/>
                <w:sz w:val="24"/>
                <w:szCs w:val="24"/>
              </w:rPr>
              <w:t>-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hyperlink r:id="rId6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Aleksandr.Iosifov@tularegion.ru</w:t>
              </w:r>
            </w:hyperlink>
            <w:r w:rsidRPr="00A90002">
              <w:rPr>
                <w:rFonts w:cs="Times New Roman"/>
                <w:sz w:val="24"/>
                <w:szCs w:val="24"/>
              </w:rPr>
              <w:t>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Дополнительную информацию можно получить по ссылке </w:t>
            </w:r>
            <w:hyperlink r:id="rId7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https://mmp.tularegion.ru/activities/finansovaya-podderzhka/</w:t>
              </w:r>
            </w:hyperlink>
          </w:p>
        </w:tc>
      </w:tr>
      <w:tr w:rsidR="006F1229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9" w:rsidRPr="00A90002" w:rsidRDefault="006F1229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Как ребенок может попасть во Всероссийский детский центр?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Чтобы попасть в Международный детский центр «Артек», необходимо подать заявку путем регистрации в АИС «Путевка» по адресу </w:t>
            </w:r>
            <w:proofErr w:type="spellStart"/>
            <w:r w:rsidRPr="00A90002">
              <w:rPr>
                <w:rStyle w:val="a3"/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A90002">
              <w:rPr>
                <w:rStyle w:val="a3"/>
                <w:rFonts w:cs="Times New Roman"/>
                <w:color w:val="auto"/>
                <w:sz w:val="24"/>
                <w:szCs w:val="24"/>
              </w:rPr>
              <w:instrText xml:space="preserve"> HYPERLINK "http://xn--80akpwk.xn--d1acj3b/" </w:instrText>
            </w:r>
            <w:r w:rsidRPr="00A90002">
              <w:rPr>
                <w:rStyle w:val="a3"/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A90002">
              <w:rPr>
                <w:rStyle w:val="a3"/>
                <w:rFonts w:cs="Times New Roman"/>
                <w:color w:val="auto"/>
                <w:sz w:val="24"/>
                <w:szCs w:val="24"/>
              </w:rPr>
              <w:t>артек</w:t>
            </w:r>
            <w:proofErr w:type="gramStart"/>
            <w:r w:rsidRPr="00A90002">
              <w:rPr>
                <w:rStyle w:val="a3"/>
                <w:rFonts w:cs="Times New Roman"/>
                <w:color w:val="auto"/>
                <w:sz w:val="24"/>
                <w:szCs w:val="24"/>
              </w:rPr>
              <w:t>.д</w:t>
            </w:r>
            <w:proofErr w:type="gramEnd"/>
            <w:r w:rsidRPr="00A90002">
              <w:rPr>
                <w:rStyle w:val="a3"/>
                <w:rFonts w:cs="Times New Roman"/>
                <w:color w:val="auto"/>
                <w:sz w:val="24"/>
                <w:szCs w:val="24"/>
              </w:rPr>
              <w:t>ети</w:t>
            </w:r>
            <w:proofErr w:type="spellEnd"/>
            <w:r w:rsidRPr="00A90002">
              <w:rPr>
                <w:rStyle w:val="a3"/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A90002">
              <w:rPr>
                <w:rFonts w:cs="Times New Roman"/>
                <w:sz w:val="24"/>
                <w:szCs w:val="24"/>
              </w:rPr>
              <w:t>. При загрузке в профиль, учитываются подтверждающие достижения документы не более чем за последние 3 года. В АИС «Путевка» ребенок может быть зарегистрирован родителями ребенка.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Чтобы попасть во Всероссийские детские центры «Орленок» и «Смена», необходимо подать ходатайства о выделении путевок, путем предоставления надлежаще оформленных документов в бумажном виде: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ходатайство о выделении путевки;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копия документа удостоверяющего личности ребенка (свидетельство о рождении или паспорт);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согласие на обработку персональных данных ребенка;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lastRenderedPageBreak/>
              <w:t>- копии удостоверений, сертификатов, патентов, дипломов, грамот о присвоении званий победителя (личное или командное место), лауреата или дипломанта конкурса, фестиваля, соревнования, олимпиады, смотра регионального, общероссийского или международного уровня – не более чем за последние 3 года;</w:t>
            </w:r>
            <w:proofErr w:type="gramEnd"/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сертификат о профилактических прививках или справка 0-79У.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Контактное лицо: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 xml:space="preserve">Иосифов Александр Игоревич, референт отдела реализации стратегических направлений государственной молодежной политики министерства молодежной политики Тульской области, тел. 8 (4872) 24-51-04, 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90002">
              <w:rPr>
                <w:rFonts w:cs="Times New Roman"/>
                <w:sz w:val="24"/>
                <w:szCs w:val="24"/>
              </w:rPr>
              <w:t>-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hyperlink r:id="rId8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Aleksandr.Iosifov@tularegion.ru</w:t>
              </w:r>
            </w:hyperlink>
            <w:r w:rsidRPr="00A90002">
              <w:rPr>
                <w:rFonts w:cs="Times New Roman"/>
                <w:sz w:val="24"/>
                <w:szCs w:val="24"/>
              </w:rPr>
              <w:t xml:space="preserve">; Калинина Ольга Геннадьевна, специалист по работе с молодежью отдела оздоровительной кампании ГУ ТО «Тульский областной центр молодежи», тел. (4872) 33-80-93, доб. 212, 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90002">
              <w:rPr>
                <w:rFonts w:cs="Times New Roman"/>
                <w:sz w:val="24"/>
                <w:szCs w:val="24"/>
              </w:rPr>
              <w:t>-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A90002">
              <w:rPr>
                <w:rFonts w:cs="Times New Roman"/>
                <w:sz w:val="24"/>
                <w:szCs w:val="24"/>
              </w:rPr>
              <w:t xml:space="preserve">: </w:t>
            </w:r>
            <w:hyperlink r:id="rId9" w:history="1">
              <w:proofErr w:type="gramEnd"/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olga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.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kalinina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2@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tularegion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.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org</w:t>
              </w:r>
              <w:proofErr w:type="gramStart"/>
            </w:hyperlink>
            <w:r w:rsidRPr="00A90002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Контактное лицо: Калинина Ольга Геннадьевна, специалист по работе с молодежью отдела оздоровительной кампании ГУ ТО «Тульский областной центр молодежи», тел. (4872) 33-80-93, доб. 212, 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90002">
              <w:rPr>
                <w:rFonts w:cs="Times New Roman"/>
                <w:sz w:val="24"/>
                <w:szCs w:val="24"/>
              </w:rPr>
              <w:t>-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A90002">
              <w:rPr>
                <w:rFonts w:cs="Times New Roman"/>
                <w:sz w:val="24"/>
                <w:szCs w:val="24"/>
              </w:rPr>
              <w:t xml:space="preserve">: </w:t>
            </w:r>
            <w:hyperlink r:id="rId10" w:history="1"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olga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.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kalinina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2@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tularegion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.</w:t>
              </w:r>
              <w:r w:rsidRPr="00A90002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A90002">
              <w:rPr>
                <w:rFonts w:cs="Times New Roman"/>
                <w:sz w:val="24"/>
                <w:szCs w:val="24"/>
              </w:rPr>
              <w:t>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F1229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9" w:rsidRPr="00A90002" w:rsidRDefault="006F1229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Предоставляет ли министерство молодежной политики Тульской области субсидии по программе «Молодая семья»?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Оказание социальной поддержки молодым семьям для приобретения (строительства) жилья путем предоставления социальной выплаты осуществляется на территории Тульской области в соответствии с мероприятием по обеспечению жильем молодых семей подпрограммы «Доступное жилье» государственной программы Тульской области «Обеспечение доступным и комфортным жильем населения Тульской области», утвержденной постановлением правительства Тульской области от 29.12.2018 № 598 (далее – Программа).</w:t>
            </w:r>
            <w:proofErr w:type="gramEnd"/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Ответственным исполнителем Программы является министерство строительства и жилищно - коммунального хозяйства Тульской области.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Признание семьи, нуждающейся в жилом помещении и являющейся участницей программы обеспечения жильем молодых семей, относится к полномочиям органов местного самоуправления по месту жительства.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Предоставление государственной поддержки молодым семьям для приобретения (строительства) жилья осуществляется путем предоставления им социальной выплаты на указанные цели в размере 30% для семей без детей и 35 % для семей с детьми от расчетной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стоимости жилья.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Социальная выплата для каждой семьи включает средства из федерального, регионального и муниципального бюджетов в процентном соотношении с учетом уровней бюджетной обеспеченности.</w:t>
            </w:r>
            <w:proofErr w:type="gramEnd"/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В соответствии с условиями Программы после утверждения распределения субсидий федерального бюджета между бюджетами субъектов Российской Федерации на соответствующий финансовый год и доведения этих сведений до органов исполнительной власти субъектов Российской Федерации министерство молодежной политики Тульской области формирует и утверждает список молодых семей – претендентов на получение социальных выплат в планируемом году (далее – список претендентов) на основании сводного списка молодых семей – участников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мероприятия, изъявивших желание получить социальную выплату в планируемом году, и распределения субсидий между муниципальными образованиями Тульской области, отобранными для реализации мероприятия с учетом следующих критериев: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1) в первую очередь в список претендентов включаются молодые семьи, поставленные на учет в качестве нуждающихся в улучшении жилищных условий до 1 марта 2005 года, а также молодые семьи, имеющие 3 и более детей, ставшие таковыми до 1 июня года, предшествующего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планируемому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2) количество молодых семей, включаемых от муниципальных образований в список претендентов, определяется хронологической последовательностью по дате заявления на участие в мероприятии;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3) список претендентов формируется по муниципальным образованиям;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4) минимальное количество молодых семей в списке претендентов по муниципальному образованию – 1.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С учетом данных критериев список претендентов формируется в автоматизированной информационной системе «Жилье молодым».</w:t>
            </w:r>
          </w:p>
          <w:p w:rsidR="006F1229" w:rsidRPr="00A90002" w:rsidRDefault="006F1229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Контактное лицо: Назарова Юлия Викторовна, начальник отдела реализации стратегических направлений государственной молодежной политики министерства молодежной политики Тульской области, тел. 8 (4872) 24-51-04, 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A90002">
              <w:rPr>
                <w:rFonts w:cs="Times New Roman"/>
                <w:sz w:val="24"/>
                <w:szCs w:val="24"/>
              </w:rPr>
              <w:t>-</w:t>
            </w:r>
            <w:r w:rsidRPr="00A90002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>Yuliya.Nazarova@tularegion.ru.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6F1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29"/>
    <w:rsid w:val="006F1229"/>
    <w:rsid w:val="007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1229"/>
    <w:rPr>
      <w:color w:val="0000FF" w:themeColor="hyperlink"/>
      <w:u w:val="single"/>
    </w:rPr>
  </w:style>
  <w:style w:type="paragraph" w:styleId="a4">
    <w:name w:val="No Spacing"/>
    <w:uiPriority w:val="1"/>
    <w:qFormat/>
    <w:rsid w:val="006F12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1229"/>
    <w:rPr>
      <w:color w:val="0000FF" w:themeColor="hyperlink"/>
      <w:u w:val="single"/>
    </w:rPr>
  </w:style>
  <w:style w:type="paragraph" w:styleId="a4">
    <w:name w:val="No Spacing"/>
    <w:uiPriority w:val="1"/>
    <w:qFormat/>
    <w:rsid w:val="006F12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.Iosifov@tula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p.tularegion.ru/activities/finansovaya-podderzhk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ksandr.Iosifov@tulareg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EDFA3C3C94EE76BDC31A05A1FCF771778834455DF4DE80046C9326F1250C4CA870220A7D01E831071F5F6FADhCN5H" TargetMode="External"/><Relationship Id="rId10" Type="http://schemas.openxmlformats.org/officeDocument/2006/relationships/hyperlink" Target="mailto:olga.kalinina2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kalinina2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2019-07-19T12:07:00Z</dcterms:created>
  <dcterms:modified xsi:type="dcterms:W3CDTF">2019-07-19T12:07:00Z</dcterms:modified>
</cp:coreProperties>
</file>